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83" w:rsidRPr="00AC6FEE" w:rsidRDefault="00160CA1" w:rsidP="00366591">
      <w:pPr>
        <w:rPr>
          <w:rFonts w:ascii="Minion Pro" w:hAnsi="Minion Pro"/>
          <w:i/>
          <w:sz w:val="10"/>
        </w:rPr>
      </w:pPr>
      <w:r>
        <w:rPr>
          <w:rFonts w:ascii="Minion Pro" w:hAnsi="Minion Pro"/>
          <w:i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-340995</wp:posOffset>
                </wp:positionV>
                <wp:extent cx="3181350" cy="3143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CA1" w:rsidRPr="005B6A2C" w:rsidRDefault="00160CA1">
                            <w:pPr>
                              <w:rPr>
                                <w:rFonts w:ascii="Minion Pro" w:hAnsi="Minion Pro"/>
                                <w:b/>
                                <w:color w:val="808080" w:themeColor="background1" w:themeShade="80"/>
                                <w:sz w:val="3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5B6A2C">
                              <w:rPr>
                                <w:rFonts w:ascii="Minion Pro" w:hAnsi="Minion Pro"/>
                                <w:b/>
                                <w:color w:val="808080" w:themeColor="background1" w:themeShade="80"/>
                                <w:sz w:val="3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Plan de concepts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07.05pt;margin-top:-26.85pt;width:25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9zDgMAAIcGAAAOAAAAZHJzL2Uyb0RvYy54bWysVdtuEzEQfUfiHyy/02RzaUvUTRVaBZBK&#10;W7VFlXhzvN7EwmsvtnPj6znj3VwovBTRh609Mz4zZ265uNxUhq2UD9rZnGcnXc6Ula7Qdp7zr0/T&#10;d+echShsIYyzKudbFfjl+O2bi3U9Uj23cKZQngHEhtG6zvkixnrU6QS5UJUIJ65WFsrS+UpEXP28&#10;U3ixBnplOr1u97Szdr6ovZMqBEivGyUfJ/yyVDLelWVQkZmcI7aYvj59Z/TtjC/EaO5FvdCyDUP8&#10;QxSV0BZO91DXIgq29PoPqEpL74Ir44l0VceVpZYqcQCbrPuCzeNC1CpxQXJCvU9T+H+w8nZ175ku&#10;ULuMMysq1OgbKsUKxaLaRMUgR5LWdRjB9rGGddx8cBs82MkDhMR9U/qK/oMVgx7p3u5TDCgmIexn&#10;51l/CJWErp8N+r0hwXQOr2sf4kflKkaHnHuUMGVWrG5CbEx3JuTMuqk2JpXRWLbO+SnB/6YBuLEk&#10;UakhWhhi1ESeTnFrFNkY+6BKJCQRIEFqRXVlPFsJNJGQUtmYuCdcWJNViSBe87C1P0T1mscNj51n&#10;Z+P+caWt84n9i7CL77uQy8YeOT/iTce4mW3aSs9csUWhvWvmJdRyqlGNGxHivfAYEBQQQx/v8CmN&#10;Q9Zde+Js4fzPv8nJHn0LLWdrDFzOw4+l8Ioz89mio99ngwFNaLoMhmc9XPyxZnasscvqyqEcaFpE&#10;l45kH83uWHpXPWM3TMgrVMJK+M553B2vYrMGsFukmkySEWayFvHGPtaSoKk61GtPm2fh67YhaSpu&#10;3W40xehFXza29NK6yTK6UlPTUhspq/oFHSWmzIsWzvm4cO0CmnrUpllJRs8X8UHPmddYpDNhEL8q&#10;OCt04kAwqA4zomGH5ZoIeLXKeS/r0l87VzukNGRHUYS6XzBw8Uva3Z9yPjzLaDCJ8BcRldfU7pWK&#10;wqREzNRKmSeasP45HKDQ8DQcNH5ACqG7pcecNGyxvw9DM5v32miOzTA/FETbiU3PtRdsuxRvmxha&#10;p8f3ZHX4/Rj/AgAA//8DAFBLAwQUAAYACAAAACEA/fTaxOIAAAAKAQAADwAAAGRycy9kb3ducmV2&#10;LnhtbEyPTU+DQBCG7yb+h82YeGsXELRFlqYhaUyMPbT20tvCToG4H8huW/TXO570OO88eeeZYjUZ&#10;zS44+t5ZAfE8Aoa2caq3rYDD+2a2AOaDtEpqZ1HAF3pYlbc3hcyVu9odXvahZVRifS4FdCEMOee+&#10;6dBIP3cDWtqd3GhkoHFsuRrllcqN5kkUPXIje0sXOjlg1WHzsT8bAa/VZit3dWIW37p6eTuth8/D&#10;MRPi/m5aPwMLOIU/GH71SR1Kcqrd2SrPtIA0TmNCBcyyhydgRCzjjJKakjQBXhb8/wvlDwAAAP//&#10;AwBQSwECLQAUAAYACAAAACEAtoM4kv4AAADhAQAAEwAAAAAAAAAAAAAAAAAAAAAAW0NvbnRlbnRf&#10;VHlwZXNdLnhtbFBLAQItABQABgAIAAAAIQA4/SH/1gAAAJQBAAALAAAAAAAAAAAAAAAAAC8BAABf&#10;cmVscy8ucmVsc1BLAQItABQABgAIAAAAIQDyUA9zDgMAAIcGAAAOAAAAAAAAAAAAAAAAAC4CAABk&#10;cnMvZTJvRG9jLnhtbFBLAQItABQABgAIAAAAIQD99NrE4gAAAAoBAAAPAAAAAAAAAAAAAAAAAGgF&#10;AABkcnMvZG93bnJldi54bWxQSwUGAAAAAAQABADzAAAAdwYAAAAA&#10;" filled="f" stroked="f" strokeweight=".5pt">
                <v:textbox>
                  <w:txbxContent>
                    <w:p w:rsidR="00160CA1" w:rsidRPr="005B6A2C" w:rsidRDefault="00160CA1">
                      <w:pPr>
                        <w:rPr>
                          <w:rFonts w:ascii="Minion Pro" w:hAnsi="Minion Pro"/>
                          <w:b/>
                          <w:color w:val="808080" w:themeColor="background1" w:themeShade="80"/>
                          <w:sz w:val="3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5B6A2C">
                        <w:rPr>
                          <w:rFonts w:ascii="Minion Pro" w:hAnsi="Minion Pro"/>
                          <w:b/>
                          <w:color w:val="808080" w:themeColor="background1" w:themeShade="80"/>
                          <w:sz w:val="3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Plan de concepts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ion Pro" w:hAnsi="Minion Pro"/>
          <w:i/>
          <w:sz w:val="36"/>
        </w:rPr>
        <w:t xml:space="preserve">   </w:t>
      </w:r>
      <w:r w:rsidR="00366591">
        <w:rPr>
          <w:rFonts w:ascii="Minion Pro" w:hAnsi="Minion Pro"/>
          <w:i/>
          <w:sz w:val="36"/>
        </w:rPr>
        <w:t xml:space="preserve">              </w:t>
      </w:r>
    </w:p>
    <w:tbl>
      <w:tblPr>
        <w:tblStyle w:val="Grilledutablea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7645"/>
        <w:gridCol w:w="6672"/>
      </w:tblGrid>
      <w:tr w:rsidR="00382781" w:rsidTr="007C0E70">
        <w:tc>
          <w:tcPr>
            <w:tcW w:w="14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BA" w:rsidRPr="001E3DA8" w:rsidRDefault="00382781" w:rsidP="007C0E70">
            <w:pPr>
              <w:tabs>
                <w:tab w:val="left" w:pos="13800"/>
              </w:tabs>
              <w:spacing w:before="120" w:after="120"/>
              <w:rPr>
                <w:rFonts w:asciiTheme="minorHAnsi" w:hAnsiTheme="minorHAnsi"/>
                <w:sz w:val="24"/>
                <w:szCs w:val="20"/>
              </w:rPr>
            </w:pPr>
            <w:r w:rsidRPr="005B6A2C">
              <w:rPr>
                <w:rFonts w:asciiTheme="minorHAnsi" w:hAnsiTheme="minorHAnsi"/>
                <w:b/>
                <w:sz w:val="24"/>
                <w:szCs w:val="20"/>
              </w:rPr>
              <w:t>Énoncé de recherche</w:t>
            </w:r>
            <w:r w:rsidRPr="005B6A2C">
              <w:rPr>
                <w:rFonts w:asciiTheme="minorHAnsi" w:hAnsiTheme="minorHAnsi"/>
                <w:sz w:val="24"/>
                <w:szCs w:val="20"/>
              </w:rPr>
              <w:t xml:space="preserve"> : </w:t>
            </w:r>
            <w:r w:rsidR="007C0E70">
              <w:rPr>
                <w:rFonts w:asciiTheme="minorHAnsi" w:hAnsiTheme="minorHAnsi"/>
                <w:sz w:val="24"/>
                <w:szCs w:val="20"/>
              </w:rPr>
              <w:tab/>
            </w:r>
          </w:p>
        </w:tc>
      </w:tr>
      <w:tr w:rsidR="007C0E70" w:rsidTr="009E654C">
        <w:trPr>
          <w:cantSplit/>
          <w:trHeight w:val="57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C0E70" w:rsidRPr="005B6A2C" w:rsidRDefault="007C0E70" w:rsidP="00AC6FEE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PICO</w:t>
            </w:r>
            <w:r w:rsidR="00AC6FEE">
              <w:rPr>
                <w:rStyle w:val="Appelnotedebasdep"/>
                <w:rFonts w:asciiTheme="minorHAnsi" w:hAnsiTheme="minorHAnsi"/>
                <w:b/>
                <w:sz w:val="24"/>
                <w:szCs w:val="20"/>
              </w:rPr>
              <w:footnoteReference w:id="1"/>
            </w:r>
          </w:p>
        </w:tc>
        <w:tc>
          <w:tcPr>
            <w:tcW w:w="7645" w:type="dxa"/>
            <w:vMerge w:val="restart"/>
            <w:tcBorders>
              <w:top w:val="single" w:sz="12" w:space="0" w:color="auto"/>
            </w:tcBorders>
          </w:tcPr>
          <w:p w:rsidR="007C0E70" w:rsidRPr="00897A57" w:rsidRDefault="007C0E70" w:rsidP="00AC6FEE">
            <w:pPr>
              <w:numPr>
                <w:ilvl w:val="0"/>
                <w:numId w:val="1"/>
              </w:numPr>
              <w:tabs>
                <w:tab w:val="clear" w:pos="720"/>
                <w:tab w:val="num" w:pos="357"/>
              </w:tabs>
              <w:spacing w:before="40" w:after="40"/>
              <w:ind w:left="591" w:hanging="425"/>
              <w:rPr>
                <w:rFonts w:asciiTheme="minorHAnsi" w:hAnsiTheme="minorHAnsi"/>
                <w:szCs w:val="20"/>
              </w:rPr>
            </w:pPr>
            <w:r w:rsidRPr="00897A57">
              <w:rPr>
                <w:rFonts w:asciiTheme="minorHAnsi" w:hAnsiTheme="minorHAnsi"/>
                <w:bCs/>
                <w:szCs w:val="20"/>
              </w:rPr>
              <w:t>Patient (population)</w:t>
            </w:r>
            <w:r w:rsidRPr="00897A57">
              <w:rPr>
                <w:rFonts w:asciiTheme="minorHAnsi" w:hAnsiTheme="minorHAnsi"/>
                <w:szCs w:val="20"/>
              </w:rPr>
              <w:t xml:space="preserve">: </w:t>
            </w:r>
          </w:p>
          <w:p w:rsidR="007C0E70" w:rsidRPr="00897A57" w:rsidRDefault="007C0E70" w:rsidP="00AC6FEE">
            <w:pPr>
              <w:numPr>
                <w:ilvl w:val="0"/>
                <w:numId w:val="1"/>
              </w:numPr>
              <w:tabs>
                <w:tab w:val="clear" w:pos="720"/>
                <w:tab w:val="num" w:pos="357"/>
              </w:tabs>
              <w:spacing w:before="40" w:after="40"/>
              <w:ind w:left="591" w:hanging="425"/>
              <w:rPr>
                <w:rFonts w:asciiTheme="minorHAnsi" w:hAnsiTheme="minorHAnsi"/>
                <w:szCs w:val="20"/>
              </w:rPr>
            </w:pPr>
            <w:r w:rsidRPr="00897A57">
              <w:rPr>
                <w:rFonts w:asciiTheme="minorHAnsi" w:hAnsiTheme="minorHAnsi"/>
                <w:bCs/>
                <w:szCs w:val="20"/>
              </w:rPr>
              <w:t>Intervention</w:t>
            </w:r>
            <w:r w:rsidRPr="00897A57">
              <w:rPr>
                <w:rFonts w:asciiTheme="minorHAnsi" w:hAnsiTheme="minorHAnsi"/>
                <w:szCs w:val="20"/>
              </w:rPr>
              <w:t xml:space="preserve"> : </w:t>
            </w:r>
          </w:p>
          <w:p w:rsidR="007C0E70" w:rsidRPr="00897A57" w:rsidRDefault="007C0E70" w:rsidP="00AC6FEE">
            <w:pPr>
              <w:numPr>
                <w:ilvl w:val="0"/>
                <w:numId w:val="1"/>
              </w:numPr>
              <w:tabs>
                <w:tab w:val="clear" w:pos="720"/>
                <w:tab w:val="num" w:pos="357"/>
              </w:tabs>
              <w:spacing w:before="40" w:after="40"/>
              <w:ind w:left="591" w:hanging="425"/>
              <w:rPr>
                <w:rFonts w:asciiTheme="minorHAnsi" w:hAnsiTheme="minorHAnsi"/>
                <w:szCs w:val="20"/>
              </w:rPr>
            </w:pPr>
            <w:r w:rsidRPr="00897A57">
              <w:rPr>
                <w:rFonts w:asciiTheme="minorHAnsi" w:hAnsiTheme="minorHAnsi"/>
                <w:bCs/>
                <w:szCs w:val="20"/>
              </w:rPr>
              <w:t>Comparateur</w:t>
            </w:r>
            <w:r w:rsidRPr="00897A57">
              <w:rPr>
                <w:rFonts w:asciiTheme="minorHAnsi" w:hAnsiTheme="minorHAnsi"/>
                <w:szCs w:val="20"/>
              </w:rPr>
              <w:t xml:space="preserve"> : </w:t>
            </w:r>
          </w:p>
          <w:p w:rsidR="007C0E70" w:rsidRPr="001E3DA8" w:rsidRDefault="007C0E70" w:rsidP="00AC6FEE">
            <w:pPr>
              <w:numPr>
                <w:ilvl w:val="0"/>
                <w:numId w:val="1"/>
              </w:numPr>
              <w:tabs>
                <w:tab w:val="clear" w:pos="720"/>
                <w:tab w:val="num" w:pos="357"/>
              </w:tabs>
              <w:spacing w:before="40" w:after="40"/>
              <w:ind w:left="591" w:hanging="42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97A57">
              <w:rPr>
                <w:rFonts w:asciiTheme="minorHAnsi" w:hAnsiTheme="minorHAnsi"/>
                <w:bCs/>
                <w:szCs w:val="20"/>
              </w:rPr>
              <w:t>Outcomes</w:t>
            </w:r>
            <w:proofErr w:type="spellEnd"/>
            <w:r w:rsidRPr="00897A57">
              <w:rPr>
                <w:rFonts w:asciiTheme="minorHAnsi" w:hAnsiTheme="minorHAnsi"/>
                <w:szCs w:val="20"/>
              </w:rPr>
              <w:t xml:space="preserve"> : </w:t>
            </w:r>
          </w:p>
        </w:tc>
        <w:tc>
          <w:tcPr>
            <w:tcW w:w="66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E70" w:rsidRDefault="007C0E70" w:rsidP="00DC32D0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5B6A2C">
              <w:rPr>
                <w:rFonts w:asciiTheme="minorHAnsi" w:hAnsiTheme="minorHAnsi"/>
                <w:b/>
                <w:sz w:val="24"/>
                <w:szCs w:val="20"/>
              </w:rPr>
              <w:t>Limite</w:t>
            </w:r>
            <w:r w:rsidR="005B160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="005B1605" w:rsidRPr="005B6A2C">
              <w:rPr>
                <w:rFonts w:asciiTheme="minorHAnsi" w:hAnsiTheme="minorHAnsi"/>
                <w:b/>
                <w:sz w:val="24"/>
                <w:szCs w:val="20"/>
              </w:rPr>
              <w:t>chronologique</w:t>
            </w:r>
            <w:r w:rsidR="005B1605">
              <w:rPr>
                <w:rFonts w:asciiTheme="minorHAnsi" w:hAnsiTheme="minorHAnsi"/>
                <w:b/>
                <w:sz w:val="24"/>
                <w:szCs w:val="20"/>
              </w:rPr>
              <w:t> </w:t>
            </w:r>
            <w:r w:rsidRPr="005B6A2C">
              <w:rPr>
                <w:rFonts w:asciiTheme="minorHAnsi" w:hAnsiTheme="minorHAnsi"/>
                <w:b/>
                <w:sz w:val="24"/>
                <w:szCs w:val="20"/>
              </w:rPr>
              <w:t>:</w:t>
            </w:r>
          </w:p>
        </w:tc>
      </w:tr>
      <w:tr w:rsidR="007C0E70" w:rsidTr="009E654C">
        <w:trPr>
          <w:cantSplit/>
          <w:trHeight w:val="581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C0E70" w:rsidRDefault="007C0E70" w:rsidP="00A05743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  <w:tc>
          <w:tcPr>
            <w:tcW w:w="7645" w:type="dxa"/>
            <w:vMerge/>
          </w:tcPr>
          <w:p w:rsidR="007C0E70" w:rsidRPr="00897A57" w:rsidRDefault="007C0E70" w:rsidP="00382781">
            <w:pPr>
              <w:numPr>
                <w:ilvl w:val="0"/>
                <w:numId w:val="1"/>
              </w:numPr>
              <w:tabs>
                <w:tab w:val="clear" w:pos="720"/>
                <w:tab w:val="num" w:pos="357"/>
              </w:tabs>
              <w:spacing w:before="60" w:after="60"/>
              <w:ind w:left="714" w:hanging="680"/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6672" w:type="dxa"/>
            <w:tcBorders>
              <w:right w:val="single" w:sz="12" w:space="0" w:color="auto"/>
            </w:tcBorders>
          </w:tcPr>
          <w:p w:rsidR="007C0E70" w:rsidRPr="005B6A2C" w:rsidRDefault="005B1605" w:rsidP="005B1605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Autres l</w:t>
            </w:r>
            <w:r w:rsidR="007C0E70" w:rsidRPr="005B6A2C">
              <w:rPr>
                <w:rFonts w:asciiTheme="minorHAnsi" w:hAnsiTheme="minorHAnsi"/>
                <w:b/>
                <w:sz w:val="24"/>
                <w:szCs w:val="20"/>
              </w:rPr>
              <w:t>imite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 xml:space="preserve">s </w:t>
            </w:r>
            <w:r w:rsidRPr="005B1605">
              <w:rPr>
                <w:rFonts w:asciiTheme="minorHAnsi" w:hAnsiTheme="minorHAnsi"/>
                <w:sz w:val="20"/>
                <w:szCs w:val="20"/>
              </w:rPr>
              <w:t xml:space="preserve">(type de </w:t>
            </w:r>
            <w:r w:rsidR="00DC32D0" w:rsidRPr="005B1605">
              <w:rPr>
                <w:rFonts w:asciiTheme="minorHAnsi" w:hAnsiTheme="minorHAnsi"/>
                <w:sz w:val="20"/>
                <w:szCs w:val="20"/>
              </w:rPr>
              <w:t>documentation</w:t>
            </w:r>
            <w:r w:rsidRPr="005B160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B1605">
              <w:rPr>
                <w:rFonts w:asciiTheme="minorHAnsi" w:hAnsiTheme="minorHAnsi"/>
                <w:sz w:val="20"/>
                <w:szCs w:val="20"/>
              </w:rPr>
              <w:t>géographique</w:t>
            </w:r>
            <w:r>
              <w:rPr>
                <w:rFonts w:asciiTheme="minorHAnsi" w:hAnsiTheme="minorHAnsi"/>
                <w:sz w:val="20"/>
                <w:szCs w:val="20"/>
              </w:rPr>
              <w:t>, etc.) :</w:t>
            </w:r>
          </w:p>
        </w:tc>
      </w:tr>
    </w:tbl>
    <w:tbl>
      <w:tblPr>
        <w:tblW w:w="482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54"/>
        <w:gridCol w:w="421"/>
        <w:gridCol w:w="3574"/>
        <w:gridCol w:w="2410"/>
        <w:gridCol w:w="4252"/>
      </w:tblGrid>
      <w:tr w:rsidR="00A05743" w:rsidRPr="005B6A2C" w:rsidTr="009E654C">
        <w:trPr>
          <w:trHeight w:val="256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82781" w:rsidRPr="00731FBA" w:rsidRDefault="00382781" w:rsidP="00A05743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731FBA">
              <w:rPr>
                <w:rFonts w:asciiTheme="minorHAnsi" w:hAnsiTheme="minorHAnsi"/>
                <w:b/>
                <w:szCs w:val="20"/>
              </w:rPr>
              <w:t>Concept  1</w:t>
            </w:r>
          </w:p>
          <w:p w:rsidR="00382781" w:rsidRPr="005B6A2C" w:rsidRDefault="00382781" w:rsidP="00A05743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6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781" w:rsidRPr="00897A57" w:rsidRDefault="00382781" w:rsidP="00382781">
            <w:pPr>
              <w:rPr>
                <w:rFonts w:asciiTheme="minorHAnsi" w:hAnsiTheme="minorHAnsi"/>
                <w:b/>
              </w:rPr>
            </w:pPr>
            <w:r w:rsidRPr="00897A57">
              <w:rPr>
                <w:rFonts w:asciiTheme="minorHAnsi" w:hAnsiTheme="minorHAnsi"/>
                <w:b/>
              </w:rPr>
              <w:t>Vocabulaire libre</w:t>
            </w:r>
            <w:r w:rsidRPr="00897A57">
              <w:rPr>
                <w:rFonts w:asciiTheme="minorHAnsi" w:hAnsiTheme="minorHAnsi"/>
              </w:rPr>
              <w:t xml:space="preserve"> (</w:t>
            </w:r>
            <w:proofErr w:type="spellStart"/>
            <w:r w:rsidR="009E654C">
              <w:fldChar w:fldCharType="begin"/>
            </w:r>
            <w:r w:rsidR="009E654C">
              <w:instrText xml:space="preserve"> HYPERLINK "http://www.hetop.eu/hetop/" </w:instrText>
            </w:r>
            <w:r w:rsidR="009E654C">
              <w:fldChar w:fldCharType="separate"/>
            </w:r>
            <w:r w:rsidRPr="00897A57">
              <w:rPr>
                <w:rStyle w:val="Lienhypertexte"/>
                <w:rFonts w:asciiTheme="minorHAnsi" w:hAnsiTheme="minorHAnsi"/>
              </w:rPr>
              <w:t>HeTOP</w:t>
            </w:r>
            <w:proofErr w:type="spellEnd"/>
            <w:r w:rsidR="009E654C">
              <w:rPr>
                <w:rStyle w:val="Lienhypertexte"/>
                <w:rFonts w:asciiTheme="minorHAnsi" w:hAnsiTheme="minorHAnsi"/>
              </w:rPr>
              <w:fldChar w:fldCharType="end"/>
            </w:r>
            <w:r w:rsidRPr="00897A57">
              <w:rPr>
                <w:rFonts w:asciiTheme="minorHAnsi" w:hAnsiTheme="minorHAnsi"/>
              </w:rPr>
              <w:t xml:space="preserve"> ou </w:t>
            </w:r>
            <w:hyperlink r:id="rId8" w:history="1">
              <w:r w:rsidRPr="00897A57">
                <w:rPr>
                  <w:rStyle w:val="Lienhypertexte"/>
                  <w:rFonts w:asciiTheme="minorHAnsi" w:hAnsiTheme="minorHAnsi"/>
                </w:rPr>
                <w:t>dictionnaires</w:t>
              </w:r>
            </w:hyperlink>
            <w:r w:rsidRPr="00897A57">
              <w:rPr>
                <w:rFonts w:asciiTheme="minorHAnsi" w:hAnsiTheme="minorHAnsi"/>
              </w:rPr>
              <w:t>)</w:t>
            </w:r>
          </w:p>
        </w:tc>
        <w:tc>
          <w:tcPr>
            <w:tcW w:w="2261" w:type="pct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2781" w:rsidRPr="00897A57" w:rsidRDefault="00382781" w:rsidP="00382781">
            <w:pPr>
              <w:rPr>
                <w:rFonts w:asciiTheme="minorHAnsi" w:hAnsiTheme="minorHAnsi"/>
                <w:b/>
              </w:rPr>
            </w:pPr>
            <w:r w:rsidRPr="00897A57">
              <w:rPr>
                <w:rFonts w:asciiTheme="minorHAnsi" w:hAnsiTheme="minorHAnsi"/>
                <w:b/>
              </w:rPr>
              <w:t xml:space="preserve">Vocabulaire contrôlé </w:t>
            </w:r>
            <w:r w:rsidRPr="00897A57">
              <w:rPr>
                <w:rFonts w:asciiTheme="minorHAnsi" w:hAnsiTheme="minorHAnsi"/>
              </w:rPr>
              <w:t>(thésaurus</w:t>
            </w:r>
            <w:r w:rsidR="001A0742">
              <w:rPr>
                <w:rFonts w:asciiTheme="minorHAnsi" w:hAnsiTheme="minorHAnsi"/>
              </w:rPr>
              <w:t xml:space="preserve"> des bases de données</w:t>
            </w:r>
            <w:r w:rsidRPr="00897A57">
              <w:rPr>
                <w:rFonts w:asciiTheme="minorHAnsi" w:hAnsiTheme="minorHAnsi"/>
              </w:rPr>
              <w:t>)</w:t>
            </w:r>
          </w:p>
        </w:tc>
      </w:tr>
      <w:tr w:rsidR="001A0742" w:rsidRPr="005B6A2C" w:rsidTr="009E654C">
        <w:trPr>
          <w:trHeight w:val="686"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781" w:rsidRPr="005B6A2C" w:rsidRDefault="00382781" w:rsidP="00A0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382781" w:rsidRPr="005B6A2C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2781" w:rsidRPr="005B6A2C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382781" w:rsidRPr="00382781" w:rsidRDefault="00382781" w:rsidP="00382781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Traduction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382781" w:rsidRPr="00382781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382781" w:rsidRPr="00382781" w:rsidRDefault="00382781" w:rsidP="00382781">
            <w:pPr>
              <w:rPr>
                <w:rFonts w:asciiTheme="minorHAnsi" w:hAnsiTheme="minorHAnsi"/>
                <w:sz w:val="20"/>
                <w:szCs w:val="20"/>
              </w:rPr>
            </w:pPr>
            <w:r w:rsidRPr="00382781">
              <w:rPr>
                <w:rFonts w:asciiTheme="minorHAnsi" w:hAnsiTheme="minorHAnsi"/>
                <w:sz w:val="20"/>
                <w:szCs w:val="20"/>
              </w:rPr>
              <w:t>MeSH</w:t>
            </w:r>
          </w:p>
        </w:tc>
        <w:tc>
          <w:tcPr>
            <w:tcW w:w="1443" w:type="pct"/>
            <w:tcBorders>
              <w:right w:val="single" w:sz="12" w:space="0" w:color="auto"/>
            </w:tcBorders>
          </w:tcPr>
          <w:p w:rsidR="00382781" w:rsidRPr="00382781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0742" w:rsidRPr="005B6A2C" w:rsidTr="009E654C">
        <w:trPr>
          <w:trHeight w:val="632"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781" w:rsidRPr="005B6A2C" w:rsidRDefault="00382781" w:rsidP="00A0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382781" w:rsidRPr="005B6A2C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" w:type="pct"/>
            <w:vMerge/>
          </w:tcPr>
          <w:p w:rsidR="00382781" w:rsidRPr="00382781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:rsidR="00382781" w:rsidRPr="00382781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382781" w:rsidRPr="00382781" w:rsidRDefault="009E654C" w:rsidP="00382781">
            <w:pPr>
              <w:rPr>
                <w:rFonts w:asciiTheme="minorHAnsi" w:hAnsiTheme="minorHAnsi"/>
                <w:sz w:val="20"/>
                <w:szCs w:val="20"/>
              </w:rPr>
            </w:pPr>
            <w:r w:rsidRPr="009E654C">
              <w:rPr>
                <w:rFonts w:asciiTheme="minorHAnsi" w:hAnsiTheme="minorHAnsi"/>
                <w:sz w:val="20"/>
                <w:szCs w:val="20"/>
              </w:rPr>
              <w:t>ERIC -- Thesaurus</w:t>
            </w:r>
          </w:p>
        </w:tc>
        <w:tc>
          <w:tcPr>
            <w:tcW w:w="1443" w:type="pct"/>
            <w:tcBorders>
              <w:right w:val="single" w:sz="12" w:space="0" w:color="auto"/>
            </w:tcBorders>
          </w:tcPr>
          <w:p w:rsidR="00382781" w:rsidRPr="00382781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0742" w:rsidRPr="009E654C" w:rsidTr="009E654C">
        <w:trPr>
          <w:trHeight w:val="671"/>
        </w:trPr>
        <w:tc>
          <w:tcPr>
            <w:tcW w:w="14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781" w:rsidRPr="005B6A2C" w:rsidRDefault="00382781" w:rsidP="00A0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82781" w:rsidRPr="005B6A2C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bottom w:val="single" w:sz="12" w:space="0" w:color="auto"/>
            </w:tcBorders>
          </w:tcPr>
          <w:p w:rsidR="00382781" w:rsidRPr="00382781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82781" w:rsidRPr="00382781" w:rsidRDefault="00382781" w:rsidP="003701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382781" w:rsidRPr="009E654C" w:rsidRDefault="009E654C" w:rsidP="00382781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9E654C">
              <w:rPr>
                <w:rFonts w:asciiTheme="minorHAnsi" w:hAnsiTheme="minorHAnsi"/>
                <w:sz w:val="20"/>
                <w:szCs w:val="20"/>
                <w:lang w:val="en-CA"/>
              </w:rPr>
              <w:t>Thesaurus of Psychological Index Terms</w:t>
            </w:r>
          </w:p>
        </w:tc>
        <w:tc>
          <w:tcPr>
            <w:tcW w:w="1443" w:type="pct"/>
            <w:tcBorders>
              <w:right w:val="single" w:sz="12" w:space="0" w:color="auto"/>
            </w:tcBorders>
          </w:tcPr>
          <w:p w:rsidR="00382781" w:rsidRPr="009E654C" w:rsidRDefault="00382781" w:rsidP="0037011C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</w:p>
        </w:tc>
      </w:tr>
      <w:tr w:rsidR="00C22883" w:rsidRPr="005B6A2C" w:rsidTr="009E654C">
        <w:trPr>
          <w:trHeight w:val="256"/>
        </w:trPr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FBA" w:rsidRPr="00731FBA" w:rsidRDefault="00731FBA" w:rsidP="00A0574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731FBA">
              <w:rPr>
                <w:rFonts w:asciiTheme="minorHAnsi" w:hAnsiTheme="minorHAnsi"/>
                <w:b/>
                <w:szCs w:val="20"/>
              </w:rPr>
              <w:t>Concept 2</w:t>
            </w:r>
          </w:p>
          <w:p w:rsidR="00731FBA" w:rsidRPr="005B6A2C" w:rsidRDefault="00731FBA" w:rsidP="00A05743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6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FBA" w:rsidRPr="00897A57" w:rsidRDefault="00731FBA" w:rsidP="004549BA">
            <w:pPr>
              <w:rPr>
                <w:rFonts w:asciiTheme="minorHAnsi" w:hAnsiTheme="minorHAnsi"/>
                <w:b/>
              </w:rPr>
            </w:pPr>
            <w:r w:rsidRPr="00897A57">
              <w:rPr>
                <w:rFonts w:asciiTheme="minorHAnsi" w:hAnsiTheme="minorHAnsi"/>
                <w:b/>
              </w:rPr>
              <w:t>Vocabulaire libre</w:t>
            </w:r>
            <w:r w:rsidRPr="00897A57">
              <w:rPr>
                <w:rFonts w:asciiTheme="minorHAnsi" w:hAnsiTheme="minorHAnsi"/>
              </w:rPr>
              <w:t xml:space="preserve"> (</w:t>
            </w:r>
            <w:proofErr w:type="spellStart"/>
            <w:r w:rsidR="009E654C">
              <w:fldChar w:fldCharType="begin"/>
            </w:r>
            <w:r w:rsidR="009E654C">
              <w:instrText xml:space="preserve"> HYPERLINK "http://www.hetop.eu/hetop/" </w:instrText>
            </w:r>
            <w:r w:rsidR="009E654C">
              <w:fldChar w:fldCharType="separate"/>
            </w:r>
            <w:r w:rsidRPr="00897A57">
              <w:rPr>
                <w:rStyle w:val="Lienhypertexte"/>
                <w:rFonts w:asciiTheme="minorHAnsi" w:hAnsiTheme="minorHAnsi"/>
              </w:rPr>
              <w:t>HeTOP</w:t>
            </w:r>
            <w:proofErr w:type="spellEnd"/>
            <w:r w:rsidR="009E654C">
              <w:rPr>
                <w:rStyle w:val="Lienhypertexte"/>
                <w:rFonts w:asciiTheme="minorHAnsi" w:hAnsiTheme="minorHAnsi"/>
              </w:rPr>
              <w:fldChar w:fldCharType="end"/>
            </w:r>
            <w:r w:rsidRPr="00897A57">
              <w:rPr>
                <w:rFonts w:asciiTheme="minorHAnsi" w:hAnsiTheme="minorHAnsi"/>
              </w:rPr>
              <w:t xml:space="preserve"> ou </w:t>
            </w:r>
            <w:hyperlink r:id="rId9" w:history="1">
              <w:r w:rsidRPr="00897A57">
                <w:rPr>
                  <w:rStyle w:val="Lienhypertexte"/>
                  <w:rFonts w:asciiTheme="minorHAnsi" w:hAnsiTheme="minorHAnsi"/>
                </w:rPr>
                <w:t>dictionnaires</w:t>
              </w:r>
            </w:hyperlink>
            <w:r w:rsidRPr="00897A57">
              <w:rPr>
                <w:rFonts w:asciiTheme="minorHAnsi" w:hAnsiTheme="minorHAnsi"/>
              </w:rPr>
              <w:t>)</w:t>
            </w:r>
          </w:p>
        </w:tc>
        <w:tc>
          <w:tcPr>
            <w:tcW w:w="226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31FBA" w:rsidRPr="00897A57" w:rsidRDefault="00731FBA" w:rsidP="004549BA">
            <w:pPr>
              <w:rPr>
                <w:rFonts w:asciiTheme="minorHAnsi" w:hAnsiTheme="minorHAnsi"/>
                <w:b/>
              </w:rPr>
            </w:pPr>
            <w:r w:rsidRPr="00897A57">
              <w:rPr>
                <w:rFonts w:asciiTheme="minorHAnsi" w:hAnsiTheme="minorHAnsi"/>
                <w:b/>
              </w:rPr>
              <w:t xml:space="preserve">Vocabulaire contrôlé </w:t>
            </w:r>
            <w:r w:rsidRPr="00897A57">
              <w:rPr>
                <w:rFonts w:asciiTheme="minorHAnsi" w:hAnsiTheme="minorHAnsi"/>
              </w:rPr>
              <w:t>(thésaurus</w:t>
            </w:r>
            <w:r w:rsidR="001A0742">
              <w:rPr>
                <w:rFonts w:asciiTheme="minorHAnsi" w:hAnsiTheme="minorHAnsi"/>
              </w:rPr>
              <w:t xml:space="preserve"> des bases de données</w:t>
            </w:r>
            <w:r w:rsidRPr="00897A57">
              <w:rPr>
                <w:rFonts w:asciiTheme="minorHAnsi" w:hAnsiTheme="minorHAnsi"/>
              </w:rPr>
              <w:t>)</w:t>
            </w:r>
          </w:p>
        </w:tc>
      </w:tr>
      <w:tr w:rsidR="00A05743" w:rsidRPr="005B6A2C" w:rsidTr="009E654C">
        <w:trPr>
          <w:trHeight w:val="695"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1FBA" w:rsidRPr="005B6A2C" w:rsidRDefault="00731FBA" w:rsidP="00A0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731FBA" w:rsidRPr="005B6A2C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1FBA" w:rsidRPr="005B6A2C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731FBA" w:rsidRPr="00382781" w:rsidRDefault="00731FBA" w:rsidP="004549BA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Traduction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731FBA" w:rsidRPr="00382781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731FBA" w:rsidRPr="00382781" w:rsidRDefault="00731FBA" w:rsidP="004549BA">
            <w:pPr>
              <w:rPr>
                <w:rFonts w:asciiTheme="minorHAnsi" w:hAnsiTheme="minorHAnsi"/>
                <w:sz w:val="20"/>
                <w:szCs w:val="20"/>
              </w:rPr>
            </w:pPr>
            <w:r w:rsidRPr="00382781">
              <w:rPr>
                <w:rFonts w:asciiTheme="minorHAnsi" w:hAnsiTheme="minorHAnsi"/>
                <w:sz w:val="20"/>
                <w:szCs w:val="20"/>
              </w:rPr>
              <w:t>MeSH</w:t>
            </w:r>
          </w:p>
        </w:tc>
        <w:tc>
          <w:tcPr>
            <w:tcW w:w="1443" w:type="pct"/>
            <w:tcBorders>
              <w:right w:val="single" w:sz="12" w:space="0" w:color="auto"/>
            </w:tcBorders>
          </w:tcPr>
          <w:p w:rsidR="00731FBA" w:rsidRPr="00382781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05743" w:rsidRPr="005B6A2C" w:rsidTr="009E654C">
        <w:trPr>
          <w:trHeight w:val="705"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1FBA" w:rsidRPr="005B6A2C" w:rsidRDefault="00731FBA" w:rsidP="00A0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731FBA" w:rsidRPr="005B6A2C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" w:type="pct"/>
            <w:vMerge/>
          </w:tcPr>
          <w:p w:rsidR="00731FBA" w:rsidRPr="00382781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:rsidR="00731FBA" w:rsidRPr="00382781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731FBA" w:rsidRPr="00382781" w:rsidRDefault="009E654C" w:rsidP="004549BA">
            <w:pPr>
              <w:rPr>
                <w:rFonts w:asciiTheme="minorHAnsi" w:hAnsiTheme="minorHAnsi"/>
                <w:sz w:val="20"/>
                <w:szCs w:val="20"/>
              </w:rPr>
            </w:pPr>
            <w:r w:rsidRPr="009E654C">
              <w:rPr>
                <w:rFonts w:asciiTheme="minorHAnsi" w:hAnsiTheme="minorHAnsi"/>
                <w:sz w:val="20"/>
                <w:szCs w:val="20"/>
              </w:rPr>
              <w:t>ERIC -- Thesaurus</w:t>
            </w:r>
          </w:p>
        </w:tc>
        <w:tc>
          <w:tcPr>
            <w:tcW w:w="1443" w:type="pct"/>
            <w:tcBorders>
              <w:right w:val="single" w:sz="12" w:space="0" w:color="auto"/>
            </w:tcBorders>
          </w:tcPr>
          <w:p w:rsidR="00731FBA" w:rsidRPr="00382781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0742" w:rsidRPr="009E654C" w:rsidTr="009E654C">
        <w:trPr>
          <w:trHeight w:val="661"/>
        </w:trPr>
        <w:tc>
          <w:tcPr>
            <w:tcW w:w="14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1FBA" w:rsidRPr="005B6A2C" w:rsidRDefault="00731FBA" w:rsidP="00A0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31FBA" w:rsidRPr="005B6A2C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bottom w:val="single" w:sz="12" w:space="0" w:color="auto"/>
            </w:tcBorders>
          </w:tcPr>
          <w:p w:rsidR="00731FBA" w:rsidRPr="00382781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731FBA" w:rsidRPr="00382781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731FBA" w:rsidRPr="009E654C" w:rsidRDefault="009E654C" w:rsidP="004549BA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9E654C">
              <w:rPr>
                <w:rFonts w:asciiTheme="minorHAnsi" w:hAnsiTheme="minorHAnsi"/>
                <w:sz w:val="20"/>
                <w:szCs w:val="20"/>
                <w:lang w:val="en-CA"/>
              </w:rPr>
              <w:t>Thesaurus of Psychological Index Terms</w:t>
            </w:r>
          </w:p>
        </w:tc>
        <w:tc>
          <w:tcPr>
            <w:tcW w:w="1443" w:type="pct"/>
            <w:tcBorders>
              <w:right w:val="single" w:sz="12" w:space="0" w:color="auto"/>
            </w:tcBorders>
          </w:tcPr>
          <w:p w:rsidR="00731FBA" w:rsidRPr="009E654C" w:rsidRDefault="00731FBA" w:rsidP="004549BA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</w:p>
        </w:tc>
      </w:tr>
      <w:tr w:rsidR="00731FBA" w:rsidRPr="005B6A2C" w:rsidTr="009E654C">
        <w:trPr>
          <w:trHeight w:val="256"/>
        </w:trPr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82781" w:rsidRPr="00731FBA" w:rsidRDefault="00382781" w:rsidP="00A05743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731FBA">
              <w:rPr>
                <w:rFonts w:asciiTheme="minorHAnsi" w:hAnsiTheme="minorHAnsi"/>
                <w:b/>
                <w:szCs w:val="20"/>
              </w:rPr>
              <w:t>Concept 3</w:t>
            </w:r>
          </w:p>
          <w:p w:rsidR="00382781" w:rsidRPr="005B6A2C" w:rsidRDefault="00382781" w:rsidP="00A05743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6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781" w:rsidRPr="00897A57" w:rsidRDefault="00382781" w:rsidP="004549BA">
            <w:pPr>
              <w:rPr>
                <w:rFonts w:asciiTheme="minorHAnsi" w:hAnsiTheme="minorHAnsi"/>
                <w:b/>
              </w:rPr>
            </w:pPr>
            <w:r w:rsidRPr="00897A57">
              <w:rPr>
                <w:rFonts w:asciiTheme="minorHAnsi" w:hAnsiTheme="minorHAnsi"/>
                <w:b/>
              </w:rPr>
              <w:t>Vocabulaire libre</w:t>
            </w:r>
            <w:r w:rsidRPr="00897A57">
              <w:rPr>
                <w:rFonts w:asciiTheme="minorHAnsi" w:hAnsiTheme="minorHAnsi"/>
              </w:rPr>
              <w:t xml:space="preserve"> (</w:t>
            </w:r>
            <w:proofErr w:type="spellStart"/>
            <w:r w:rsidR="009E654C">
              <w:fldChar w:fldCharType="begin"/>
            </w:r>
            <w:r w:rsidR="009E654C">
              <w:instrText xml:space="preserve"> HYPERLINK "http://www.hetop.eu/hetop/" </w:instrText>
            </w:r>
            <w:r w:rsidR="009E654C">
              <w:fldChar w:fldCharType="separate"/>
            </w:r>
            <w:r w:rsidRPr="00897A57">
              <w:rPr>
                <w:rStyle w:val="Lienhypertexte"/>
                <w:rFonts w:asciiTheme="minorHAnsi" w:hAnsiTheme="minorHAnsi"/>
              </w:rPr>
              <w:t>HeTOP</w:t>
            </w:r>
            <w:proofErr w:type="spellEnd"/>
            <w:r w:rsidR="009E654C">
              <w:rPr>
                <w:rStyle w:val="Lienhypertexte"/>
                <w:rFonts w:asciiTheme="minorHAnsi" w:hAnsiTheme="minorHAnsi"/>
              </w:rPr>
              <w:fldChar w:fldCharType="end"/>
            </w:r>
            <w:r w:rsidRPr="00897A57">
              <w:rPr>
                <w:rFonts w:asciiTheme="minorHAnsi" w:hAnsiTheme="minorHAnsi"/>
              </w:rPr>
              <w:t xml:space="preserve"> ou </w:t>
            </w:r>
            <w:hyperlink r:id="rId10" w:history="1">
              <w:r w:rsidRPr="00897A57">
                <w:rPr>
                  <w:rStyle w:val="Lienhypertexte"/>
                  <w:rFonts w:asciiTheme="minorHAnsi" w:hAnsiTheme="minorHAnsi"/>
                </w:rPr>
                <w:t>dictionnaires</w:t>
              </w:r>
            </w:hyperlink>
            <w:r w:rsidRPr="00897A57">
              <w:rPr>
                <w:rFonts w:asciiTheme="minorHAnsi" w:hAnsiTheme="minorHAnsi"/>
              </w:rPr>
              <w:t>)</w:t>
            </w:r>
          </w:p>
        </w:tc>
        <w:tc>
          <w:tcPr>
            <w:tcW w:w="226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2781" w:rsidRPr="00897A57" w:rsidRDefault="00382781" w:rsidP="004549BA">
            <w:pPr>
              <w:rPr>
                <w:rFonts w:asciiTheme="minorHAnsi" w:hAnsiTheme="minorHAnsi"/>
                <w:b/>
              </w:rPr>
            </w:pPr>
            <w:r w:rsidRPr="00897A57">
              <w:rPr>
                <w:rFonts w:asciiTheme="minorHAnsi" w:hAnsiTheme="minorHAnsi"/>
                <w:b/>
              </w:rPr>
              <w:t xml:space="preserve">Vocabulaire contrôlé </w:t>
            </w:r>
            <w:r w:rsidRPr="00897A57">
              <w:rPr>
                <w:rFonts w:asciiTheme="minorHAnsi" w:hAnsiTheme="minorHAnsi"/>
              </w:rPr>
              <w:t>(thésaurus</w:t>
            </w:r>
            <w:r w:rsidR="001A0742">
              <w:rPr>
                <w:rFonts w:asciiTheme="minorHAnsi" w:hAnsiTheme="minorHAnsi"/>
              </w:rPr>
              <w:t xml:space="preserve"> des bases de données</w:t>
            </w:r>
            <w:r w:rsidRPr="00897A57">
              <w:rPr>
                <w:rFonts w:asciiTheme="minorHAnsi" w:hAnsiTheme="minorHAnsi"/>
              </w:rPr>
              <w:t>)</w:t>
            </w:r>
          </w:p>
        </w:tc>
      </w:tr>
      <w:tr w:rsidR="001A0742" w:rsidRPr="005B6A2C" w:rsidTr="009E654C">
        <w:trPr>
          <w:trHeight w:val="752"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82781" w:rsidRPr="005B6A2C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vMerge w:val="restart"/>
            <w:shd w:val="clear" w:color="auto" w:fill="auto"/>
          </w:tcPr>
          <w:p w:rsidR="00382781" w:rsidRPr="005B6A2C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2781" w:rsidRPr="005B6A2C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" w:type="pct"/>
            <w:vMerge w:val="restart"/>
            <w:textDirection w:val="btLr"/>
            <w:vAlign w:val="center"/>
          </w:tcPr>
          <w:p w:rsidR="00382781" w:rsidRPr="00382781" w:rsidRDefault="00382781" w:rsidP="004549BA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Traduction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382781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1FBA" w:rsidRPr="00382781" w:rsidRDefault="00731FBA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382781" w:rsidRPr="00382781" w:rsidRDefault="00382781" w:rsidP="004549BA">
            <w:pPr>
              <w:rPr>
                <w:rFonts w:asciiTheme="minorHAnsi" w:hAnsiTheme="minorHAnsi"/>
                <w:sz w:val="20"/>
                <w:szCs w:val="20"/>
              </w:rPr>
            </w:pPr>
            <w:r w:rsidRPr="00382781">
              <w:rPr>
                <w:rFonts w:asciiTheme="minorHAnsi" w:hAnsiTheme="minorHAnsi"/>
                <w:sz w:val="20"/>
                <w:szCs w:val="20"/>
              </w:rPr>
              <w:t>MeSH</w:t>
            </w:r>
          </w:p>
        </w:tc>
        <w:tc>
          <w:tcPr>
            <w:tcW w:w="1443" w:type="pct"/>
            <w:tcBorders>
              <w:right w:val="single" w:sz="12" w:space="0" w:color="auto"/>
            </w:tcBorders>
          </w:tcPr>
          <w:p w:rsidR="00382781" w:rsidRPr="00382781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0742" w:rsidRPr="005B6A2C" w:rsidTr="009E654C">
        <w:trPr>
          <w:trHeight w:val="601"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82781" w:rsidRPr="005B6A2C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382781" w:rsidRPr="005B6A2C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" w:type="pct"/>
            <w:vMerge/>
          </w:tcPr>
          <w:p w:rsidR="00382781" w:rsidRPr="00382781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:rsidR="00382781" w:rsidRPr="00382781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382781" w:rsidRPr="00382781" w:rsidRDefault="009E654C" w:rsidP="009E654C">
            <w:pPr>
              <w:rPr>
                <w:rFonts w:asciiTheme="minorHAnsi" w:hAnsiTheme="minorHAnsi"/>
                <w:sz w:val="20"/>
                <w:szCs w:val="20"/>
              </w:rPr>
            </w:pPr>
            <w:r w:rsidRPr="009E654C">
              <w:rPr>
                <w:rFonts w:asciiTheme="minorHAnsi" w:hAnsiTheme="minorHAnsi"/>
                <w:sz w:val="20"/>
                <w:szCs w:val="20"/>
              </w:rPr>
              <w:t>ERIC -- Thesaurus</w:t>
            </w:r>
            <w:bookmarkStart w:id="0" w:name="_GoBack"/>
            <w:bookmarkEnd w:id="0"/>
          </w:p>
        </w:tc>
        <w:tc>
          <w:tcPr>
            <w:tcW w:w="1443" w:type="pct"/>
            <w:tcBorders>
              <w:right w:val="single" w:sz="12" w:space="0" w:color="auto"/>
            </w:tcBorders>
          </w:tcPr>
          <w:p w:rsidR="00382781" w:rsidRPr="00382781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2883" w:rsidRPr="009E654C" w:rsidTr="009E654C">
        <w:trPr>
          <w:trHeight w:val="693"/>
        </w:trPr>
        <w:tc>
          <w:tcPr>
            <w:tcW w:w="14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82781" w:rsidRPr="005B6A2C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82781" w:rsidRPr="005B6A2C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bottom w:val="single" w:sz="12" w:space="0" w:color="auto"/>
            </w:tcBorders>
          </w:tcPr>
          <w:p w:rsidR="00382781" w:rsidRPr="00382781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82781" w:rsidRPr="00382781" w:rsidRDefault="00382781" w:rsidP="004549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8" w:type="pct"/>
            <w:tcBorders>
              <w:bottom w:val="single" w:sz="12" w:space="0" w:color="auto"/>
            </w:tcBorders>
            <w:vAlign w:val="center"/>
          </w:tcPr>
          <w:p w:rsidR="00382781" w:rsidRPr="009E654C" w:rsidRDefault="009E654C" w:rsidP="004549BA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9E654C">
              <w:rPr>
                <w:rFonts w:asciiTheme="minorHAnsi" w:hAnsiTheme="minorHAnsi"/>
                <w:sz w:val="20"/>
                <w:szCs w:val="20"/>
                <w:lang w:val="en-CA"/>
              </w:rPr>
              <w:t>Thesaurus of Psychological Index Terms</w:t>
            </w:r>
          </w:p>
        </w:tc>
        <w:tc>
          <w:tcPr>
            <w:tcW w:w="1443" w:type="pct"/>
            <w:tcBorders>
              <w:bottom w:val="single" w:sz="12" w:space="0" w:color="auto"/>
              <w:right w:val="single" w:sz="12" w:space="0" w:color="auto"/>
            </w:tcBorders>
          </w:tcPr>
          <w:p w:rsidR="00382781" w:rsidRPr="009E654C" w:rsidRDefault="00382781" w:rsidP="004549BA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</w:p>
        </w:tc>
      </w:tr>
    </w:tbl>
    <w:p w:rsidR="00160CA1" w:rsidRPr="009E654C" w:rsidRDefault="00160CA1" w:rsidP="00AC6FEE">
      <w:pPr>
        <w:rPr>
          <w:lang w:val="en-CA"/>
        </w:rPr>
      </w:pPr>
    </w:p>
    <w:sectPr w:rsidR="00160CA1" w:rsidRPr="009E654C" w:rsidSect="00AC6F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567" w:right="244" w:bottom="567" w:left="284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DA" w:rsidRDefault="007873DA" w:rsidP="00830E33">
      <w:r>
        <w:separator/>
      </w:r>
    </w:p>
  </w:endnote>
  <w:endnote w:type="continuationSeparator" w:id="0">
    <w:p w:rsidR="007873DA" w:rsidRDefault="007873DA" w:rsidP="0083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42" w:rsidRDefault="001A07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42" w:rsidRDefault="001A07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42" w:rsidRDefault="001A07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DA" w:rsidRDefault="007873DA" w:rsidP="00830E33">
      <w:r>
        <w:separator/>
      </w:r>
    </w:p>
  </w:footnote>
  <w:footnote w:type="continuationSeparator" w:id="0">
    <w:p w:rsidR="007873DA" w:rsidRDefault="007873DA" w:rsidP="00830E33">
      <w:r>
        <w:continuationSeparator/>
      </w:r>
    </w:p>
  </w:footnote>
  <w:footnote w:id="1">
    <w:p w:rsidR="00AC6FEE" w:rsidRPr="00AC6FEE" w:rsidRDefault="00AC6FEE">
      <w:pPr>
        <w:pStyle w:val="Notedebasdepage"/>
        <w:rPr>
          <w:sz w:val="18"/>
          <w:lang w:val="en-CA"/>
        </w:rPr>
      </w:pPr>
      <w:r w:rsidRPr="00AC6FEE">
        <w:rPr>
          <w:rStyle w:val="Appelnotedebasdep"/>
          <w:sz w:val="18"/>
        </w:rPr>
        <w:footnoteRef/>
      </w:r>
      <w:proofErr w:type="spellStart"/>
      <w:r w:rsidRPr="00AC6FEE">
        <w:rPr>
          <w:sz w:val="18"/>
          <w:lang w:val="en-CA"/>
        </w:rPr>
        <w:t>Kloda</w:t>
      </w:r>
      <w:proofErr w:type="spellEnd"/>
      <w:r w:rsidRPr="00AC6FEE">
        <w:rPr>
          <w:sz w:val="18"/>
          <w:lang w:val="en-CA"/>
        </w:rPr>
        <w:t xml:space="preserve">, L. A., &amp; Bartlett, J. C. (2013). Formulating answerable questions: Question negotiation in evidence-based practice. Journal of the Canadian Health Libraries Association, 34(2), 55-60. </w:t>
      </w:r>
      <w:hyperlink r:id="rId1" w:history="1">
        <w:r w:rsidRPr="00AC6FEE">
          <w:rPr>
            <w:rStyle w:val="Lienhypertexte"/>
            <w:sz w:val="18"/>
            <w:lang w:val="en-CA"/>
          </w:rPr>
          <w:t xml:space="preserve">doi:10.5596/c13-019 </w:t>
        </w:r>
      </w:hyperlink>
      <w:r w:rsidRPr="00AC6FEE">
        <w:rPr>
          <w:sz w:val="18"/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42" w:rsidRDefault="001A07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A1" w:rsidRDefault="00160CA1">
    <w:pPr>
      <w:pStyle w:val="En-tte"/>
    </w:pPr>
  </w:p>
  <w:p w:rsidR="00160CA1" w:rsidRDefault="00160CA1" w:rsidP="00160CA1">
    <w:pPr>
      <w:pStyle w:val="En-tte"/>
      <w:ind w:left="-709"/>
    </w:pPr>
    <w:r>
      <w:rPr>
        <w:noProof/>
        <w:lang w:eastAsia="fr-CA"/>
      </w:rPr>
      <w:drawing>
        <wp:inline distT="0" distB="0" distL="0" distR="0" wp14:anchorId="641CADD0" wp14:editId="3B44EC1D">
          <wp:extent cx="10267950" cy="5403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1162" cy="54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0CA1" w:rsidRDefault="00160C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42" w:rsidRDefault="001A07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720BE"/>
    <w:multiLevelType w:val="hybridMultilevel"/>
    <w:tmpl w:val="9F2E2690"/>
    <w:lvl w:ilvl="0" w:tplc="D6F4D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A0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49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84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CB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6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3"/>
    <w:rsid w:val="00044933"/>
    <w:rsid w:val="0014162C"/>
    <w:rsid w:val="00142078"/>
    <w:rsid w:val="00160CA1"/>
    <w:rsid w:val="00166146"/>
    <w:rsid w:val="00191E5B"/>
    <w:rsid w:val="001A0742"/>
    <w:rsid w:val="001C00D7"/>
    <w:rsid w:val="001E3DA8"/>
    <w:rsid w:val="002D7863"/>
    <w:rsid w:val="00366591"/>
    <w:rsid w:val="00380BD9"/>
    <w:rsid w:val="00382781"/>
    <w:rsid w:val="0055214D"/>
    <w:rsid w:val="005B1605"/>
    <w:rsid w:val="005B6A2C"/>
    <w:rsid w:val="00665F87"/>
    <w:rsid w:val="006A4CE7"/>
    <w:rsid w:val="00731FBA"/>
    <w:rsid w:val="007656AB"/>
    <w:rsid w:val="007873DA"/>
    <w:rsid w:val="007C0E70"/>
    <w:rsid w:val="007F3734"/>
    <w:rsid w:val="00820975"/>
    <w:rsid w:val="00830E33"/>
    <w:rsid w:val="00886683"/>
    <w:rsid w:val="008871AB"/>
    <w:rsid w:val="00897A57"/>
    <w:rsid w:val="009E654C"/>
    <w:rsid w:val="009E66E1"/>
    <w:rsid w:val="009F2D5B"/>
    <w:rsid w:val="00A05743"/>
    <w:rsid w:val="00A44717"/>
    <w:rsid w:val="00AC6FEE"/>
    <w:rsid w:val="00B71E63"/>
    <w:rsid w:val="00BE315A"/>
    <w:rsid w:val="00C05B88"/>
    <w:rsid w:val="00C22883"/>
    <w:rsid w:val="00C531FA"/>
    <w:rsid w:val="00DC32D0"/>
    <w:rsid w:val="00E57953"/>
    <w:rsid w:val="00E77602"/>
    <w:rsid w:val="00EE7012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EA8A94-EB62-4F68-81E2-235D82C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Calibri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53"/>
    <w:pPr>
      <w:spacing w:after="0" w:line="240" w:lineRule="auto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6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E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0E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0E33"/>
    <w:rPr>
      <w:rFonts w:ascii="Calibri" w:hAnsi="Calibr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30E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E33"/>
    <w:rPr>
      <w:rFonts w:ascii="Calibri" w:hAnsi="Calibri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04493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B6A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C6FE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C6FEE"/>
    <w:rPr>
      <w:rFonts w:ascii="Calibri" w:hAnsi="Calibri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C6FE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6F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6FEE"/>
    <w:rPr>
      <w:rFonts w:ascii="Calibri" w:hAnsi="Calibr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6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759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1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10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3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.ulaval.ca/chercher-autres-sujets/chercher-dictionnaires-grammaires-encycloped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bl.ulaval.ca/chercher-autres-sujets/chercher-dictionnaires-grammaires-encycloped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.ulaval.ca/chercher-autres-sujets/chercher-dictionnaires-grammaires-encyclopedie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journals.library.ualberta.ca/index.php/jchla/article/view/22636/1686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628BF8-04C8-499D-BF96-27D08204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Marie-Denise Lavoie</dc:creator>
  <cp:lastModifiedBy>Marie-Claude Laferrière</cp:lastModifiedBy>
  <cp:revision>17</cp:revision>
  <dcterms:created xsi:type="dcterms:W3CDTF">2016-06-06T18:37:00Z</dcterms:created>
  <dcterms:modified xsi:type="dcterms:W3CDTF">2016-06-29T18:02:00Z</dcterms:modified>
</cp:coreProperties>
</file>