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48C" w:rsidRDefault="00E7048C" w:rsidP="00E7048C">
      <w:pPr>
        <w:rPr>
          <w:rFonts w:ascii="Arial Narrow" w:hAnsi="Arial Narrow"/>
          <w:b/>
          <w:sz w:val="28"/>
          <w:szCs w:val="16"/>
        </w:rPr>
      </w:pPr>
      <w:r>
        <w:rPr>
          <w:rFonts w:ascii="Minion Pro" w:hAnsi="Minion Pro"/>
          <w:i/>
          <w:noProof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F7BFC" wp14:editId="3D443E00">
                <wp:simplePos x="0" y="0"/>
                <wp:positionH relativeFrom="page">
                  <wp:posOffset>7591425</wp:posOffset>
                </wp:positionH>
                <wp:positionV relativeFrom="paragraph">
                  <wp:posOffset>-219075</wp:posOffset>
                </wp:positionV>
                <wp:extent cx="1981200" cy="333375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48C" w:rsidRPr="007F2858" w:rsidRDefault="00E7048C" w:rsidP="00AF253F">
                            <w:pPr>
                              <w:jc w:val="center"/>
                              <w:rPr>
                                <w:rFonts w:ascii="Minion Pro" w:hAnsi="Minion Pro"/>
                                <w:b/>
                                <w:sz w:val="34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</w:pPr>
                            <w:r w:rsidRPr="007F2858">
                              <w:rPr>
                                <w:rFonts w:ascii="Minion Pro" w:hAnsi="Minion Pro"/>
                                <w:b/>
                                <w:sz w:val="34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>Plan de concepts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alanced" dir="t">
                            <a:rot lat="0" lon="0" rev="2100000"/>
                          </a:lightRig>
                        </a:scene3d>
                        <a:sp3d extrusionH="57150" prstMaterial="metal">
                          <a:bevelT w="38100" h="25400"/>
                          <a:contourClr>
                            <a:schemeClr val="bg2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F7BFC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597.75pt;margin-top:-17.25pt;width:156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" filled="f" stroked="f" strokeweight=".5pt">
                <v:textbox>
                  <w:txbxContent>
                    <w:p w:rsidR="00E7048C" w:rsidRPr="007F2858" w:rsidRDefault="00E7048C" w:rsidP="00AF253F">
                      <w:pPr>
                        <w:jc w:val="center"/>
                        <w:rPr>
                          <w:rFonts w:ascii="Minion Pro" w:hAnsi="Minion Pro"/>
                          <w:b/>
                          <w:sz w:val="34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</w:pPr>
                      <w:r w:rsidRPr="007F2858">
                        <w:rPr>
                          <w:rFonts w:ascii="Minion Pro" w:hAnsi="Minion Pro"/>
                          <w:b/>
                          <w:sz w:val="34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>Plan de concepts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24F06">
        <w:rPr>
          <w:rFonts w:ascii="Arial Narrow" w:hAnsi="Arial Narrow"/>
          <w:b/>
          <w:sz w:val="28"/>
          <w:szCs w:val="16"/>
        </w:rPr>
        <w:t>Plan de concept</w:t>
      </w:r>
      <w:r w:rsidR="00426749">
        <w:rPr>
          <w:rFonts w:ascii="Arial Narrow" w:hAnsi="Arial Narrow"/>
          <w:b/>
          <w:sz w:val="28"/>
          <w:szCs w:val="16"/>
        </w:rPr>
        <w:t>s</w:t>
      </w:r>
    </w:p>
    <w:p w:rsidR="00E7048C" w:rsidRDefault="00E7048C" w:rsidP="00E7048C">
      <w:pPr>
        <w:rPr>
          <w:rFonts w:ascii="Arial Narrow" w:hAnsi="Arial Narrow"/>
          <w:b/>
          <w:sz w:val="28"/>
          <w:szCs w:val="16"/>
        </w:rPr>
      </w:pPr>
    </w:p>
    <w:tbl>
      <w:tblPr>
        <w:tblStyle w:val="Grilledutableau"/>
        <w:tblW w:w="5192" w:type="pct"/>
        <w:tblBorders>
          <w:top w:val="single" w:sz="12" w:space="0" w:color="8496B0" w:themeColor="text2" w:themeTint="99"/>
          <w:left w:val="single" w:sz="12" w:space="0" w:color="8496B0" w:themeColor="text2" w:themeTint="99"/>
          <w:bottom w:val="single" w:sz="12" w:space="0" w:color="8496B0" w:themeColor="text2" w:themeTint="99"/>
          <w:right w:val="single" w:sz="12" w:space="0" w:color="8496B0" w:themeColor="text2" w:themeTint="99"/>
          <w:insideH w:val="single" w:sz="12" w:space="0" w:color="8496B0" w:themeColor="text2" w:themeTint="99"/>
          <w:insideV w:val="single" w:sz="12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2644"/>
        <w:gridCol w:w="4431"/>
        <w:gridCol w:w="4109"/>
      </w:tblGrid>
      <w:tr w:rsidR="0020376F" w:rsidRPr="00A45A86" w:rsidTr="00824379">
        <w:trPr>
          <w:trHeight w:val="878"/>
        </w:trPr>
        <w:tc>
          <w:tcPr>
            <w:tcW w:w="1182" w:type="pct"/>
            <w:vMerge w:val="restart"/>
          </w:tcPr>
          <w:p w:rsidR="0020376F" w:rsidRDefault="0020376F" w:rsidP="006828B9">
            <w:pPr>
              <w:pStyle w:val="NormalWeb"/>
              <w:shd w:val="clear" w:color="auto" w:fill="FFFFFF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Theme="majorHAnsi" w:hAnsiTheme="majorHAnsi" w:cstheme="majorHAnsi"/>
                <w:i/>
                <w:sz w:val="22"/>
              </w:rPr>
              <w:t>Domaine d’étude :</w:t>
            </w:r>
          </w:p>
          <w:p w:rsidR="0020376F" w:rsidRDefault="0020376F" w:rsidP="006828B9">
            <w:pPr>
              <w:pStyle w:val="NormalWeb"/>
              <w:shd w:val="clear" w:color="auto" w:fill="FFFFFF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Theme="majorHAnsi" w:hAnsiTheme="majorHAnsi" w:cstheme="majorHAnsi"/>
                <w:i/>
                <w:sz w:val="22"/>
              </w:rPr>
              <w:t>Noms :</w:t>
            </w:r>
          </w:p>
          <w:p w:rsidR="0020376F" w:rsidRDefault="0020376F" w:rsidP="006828B9">
            <w:pPr>
              <w:pStyle w:val="NormalWeb"/>
              <w:shd w:val="clear" w:color="auto" w:fill="FFFFFF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Theme="majorHAnsi" w:hAnsiTheme="majorHAnsi" w:cstheme="majorHAnsi"/>
                <w:i/>
                <w:sz w:val="22"/>
              </w:rPr>
              <w:t>Noms :</w:t>
            </w:r>
          </w:p>
          <w:p w:rsidR="0020376F" w:rsidRDefault="0020376F" w:rsidP="006828B9">
            <w:pPr>
              <w:pStyle w:val="NormalWeb"/>
              <w:shd w:val="clear" w:color="auto" w:fill="FFFFFF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Theme="majorHAnsi" w:hAnsiTheme="majorHAnsi" w:cstheme="majorHAnsi"/>
                <w:i/>
                <w:sz w:val="22"/>
              </w:rPr>
              <w:t>Noms :</w:t>
            </w:r>
          </w:p>
          <w:p w:rsidR="0020376F" w:rsidRDefault="0020376F" w:rsidP="006828B9">
            <w:pPr>
              <w:pStyle w:val="NormalWeb"/>
              <w:shd w:val="clear" w:color="auto" w:fill="FFFFFF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Theme="majorHAnsi" w:hAnsiTheme="majorHAnsi" w:cstheme="majorHAnsi"/>
                <w:i/>
                <w:sz w:val="22"/>
              </w:rPr>
              <w:t>Noms :</w:t>
            </w:r>
          </w:p>
          <w:p w:rsidR="0020376F" w:rsidRPr="006828B9" w:rsidRDefault="0020376F" w:rsidP="006828B9">
            <w:pPr>
              <w:pStyle w:val="NormalWeb"/>
              <w:shd w:val="clear" w:color="auto" w:fill="FFFFFF"/>
              <w:rPr>
                <w:rFonts w:asciiTheme="majorHAnsi" w:hAnsiTheme="majorHAnsi" w:cstheme="majorHAnsi"/>
                <w:i/>
                <w:sz w:val="22"/>
              </w:rPr>
            </w:pPr>
            <w:r>
              <w:rPr>
                <w:rFonts w:asciiTheme="majorHAnsi" w:hAnsiTheme="majorHAnsi" w:cstheme="majorHAnsi"/>
                <w:i/>
                <w:sz w:val="22"/>
              </w:rPr>
              <w:t xml:space="preserve">Superviseur : </w:t>
            </w:r>
          </w:p>
        </w:tc>
        <w:tc>
          <w:tcPr>
            <w:tcW w:w="3818" w:type="pct"/>
            <w:gridSpan w:val="2"/>
          </w:tcPr>
          <w:p w:rsidR="0020376F" w:rsidRDefault="0020376F" w:rsidP="006828B9">
            <w:pPr>
              <w:pStyle w:val="NormalWeb"/>
              <w:shd w:val="clear" w:color="auto" w:fill="FFFFFF"/>
              <w:spacing w:after="100"/>
              <w:rPr>
                <w:rFonts w:ascii="Calibri Light" w:hAnsi="Calibri Light"/>
                <w:szCs w:val="20"/>
              </w:rPr>
            </w:pPr>
            <w:r>
              <w:rPr>
                <w:rFonts w:ascii="Minion Pro" w:hAnsi="Minion Pro"/>
                <w:i/>
                <w:sz w:val="36"/>
              </w:rPr>
              <w:br w:type="page"/>
            </w:r>
            <w:r w:rsidRPr="00A45A86">
              <w:rPr>
                <w:rFonts w:ascii="Calibri Light" w:hAnsi="Calibri Light"/>
                <w:b/>
                <w:szCs w:val="20"/>
              </w:rPr>
              <w:t>Énoncé de recherche</w:t>
            </w:r>
            <w:r w:rsidRPr="00A45A86">
              <w:rPr>
                <w:rFonts w:ascii="Calibri Light" w:hAnsi="Calibri Light"/>
                <w:szCs w:val="20"/>
              </w:rPr>
              <w:t xml:space="preserve"> : </w:t>
            </w:r>
          </w:p>
          <w:p w:rsidR="004B051E" w:rsidRPr="004B051E" w:rsidRDefault="004B051E" w:rsidP="004B051E">
            <w:r w:rsidRPr="004B051E">
              <w:rPr>
                <w:lang w:val="x-none"/>
              </w:rPr>
              <w:t xml:space="preserve">Identifier et documenter les facteurs </w:t>
            </w:r>
            <w:r w:rsidRPr="004B051E">
              <w:t xml:space="preserve">cognitifs </w:t>
            </w:r>
            <w:r w:rsidRPr="004B051E">
              <w:rPr>
                <w:lang w:val="x-none"/>
              </w:rPr>
              <w:t xml:space="preserve">associés à l’utilisation d’un fauteuil roulant motorisé ou d’un </w:t>
            </w:r>
            <w:proofErr w:type="spellStart"/>
            <w:r w:rsidRPr="004B051E">
              <w:rPr>
                <w:lang w:val="x-none"/>
              </w:rPr>
              <w:t>quadriporteur</w:t>
            </w:r>
            <w:proofErr w:type="spellEnd"/>
            <w:r w:rsidRPr="004B051E">
              <w:rPr>
                <w:lang w:val="x-none"/>
              </w:rPr>
              <w:t>.</w:t>
            </w:r>
          </w:p>
          <w:p w:rsidR="0020376F" w:rsidRPr="00AB0487" w:rsidRDefault="0020376F" w:rsidP="006828B9">
            <w:pPr>
              <w:pStyle w:val="NormalWeb"/>
              <w:shd w:val="clear" w:color="auto" w:fill="FFFFFF"/>
              <w:spacing w:after="100"/>
            </w:pPr>
            <w:r w:rsidRPr="00A45A86">
              <w:rPr>
                <w:rFonts w:ascii="Calibri Light" w:hAnsi="Calibri Light"/>
                <w:szCs w:val="20"/>
              </w:rPr>
              <w:tab/>
            </w:r>
          </w:p>
        </w:tc>
      </w:tr>
      <w:tr w:rsidR="0020376F" w:rsidRPr="00A45A86" w:rsidTr="00824379">
        <w:trPr>
          <w:trHeight w:val="271"/>
        </w:trPr>
        <w:tc>
          <w:tcPr>
            <w:tcW w:w="1182" w:type="pct"/>
            <w:vMerge/>
          </w:tcPr>
          <w:p w:rsidR="0020376F" w:rsidRDefault="0020376F" w:rsidP="006828B9">
            <w:pPr>
              <w:pStyle w:val="NormalWeb"/>
              <w:shd w:val="clear" w:color="auto" w:fill="FFFFFF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3818" w:type="pct"/>
            <w:gridSpan w:val="2"/>
          </w:tcPr>
          <w:p w:rsidR="0020376F" w:rsidRPr="00B63BE5" w:rsidRDefault="0020376F" w:rsidP="0020376F">
            <w:pPr>
              <w:pStyle w:val="NormalWeb"/>
              <w:shd w:val="clear" w:color="auto" w:fill="FFFFFF"/>
              <w:spacing w:after="100"/>
              <w:jc w:val="center"/>
              <w:rPr>
                <w:rFonts w:ascii="Minion Pro" w:hAnsi="Minion Pro"/>
                <w:sz w:val="20"/>
                <w:szCs w:val="20"/>
              </w:rPr>
            </w:pPr>
            <w:r>
              <w:rPr>
                <w:rFonts w:ascii="Minion Pro" w:hAnsi="Minion Pro"/>
                <w:sz w:val="20"/>
                <w:szCs w:val="20"/>
              </w:rPr>
              <w:t>Bases de données sélectionné</w:t>
            </w:r>
            <w:r w:rsidR="00426749">
              <w:rPr>
                <w:rFonts w:ascii="Minion Pro" w:hAnsi="Minion Pro"/>
                <w:sz w:val="20"/>
                <w:szCs w:val="20"/>
              </w:rPr>
              <w:t>e</w:t>
            </w:r>
            <w:r>
              <w:rPr>
                <w:rFonts w:ascii="Minion Pro" w:hAnsi="Minion Pro"/>
                <w:sz w:val="20"/>
                <w:szCs w:val="20"/>
              </w:rPr>
              <w:t>s</w:t>
            </w:r>
          </w:p>
        </w:tc>
      </w:tr>
      <w:tr w:rsidR="0020376F" w:rsidRPr="00A45A86" w:rsidTr="00824379">
        <w:trPr>
          <w:trHeight w:val="877"/>
        </w:trPr>
        <w:tc>
          <w:tcPr>
            <w:tcW w:w="1182" w:type="pct"/>
            <w:vMerge/>
          </w:tcPr>
          <w:p w:rsidR="0020376F" w:rsidRDefault="0020376F" w:rsidP="006828B9">
            <w:pPr>
              <w:pStyle w:val="NormalWeb"/>
              <w:shd w:val="clear" w:color="auto" w:fill="FFFFFF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1981" w:type="pct"/>
          </w:tcPr>
          <w:p w:rsidR="00426749" w:rsidRDefault="0020376F" w:rsidP="0020376F">
            <w:pPr>
              <w:pStyle w:val="Paragraphedeliste"/>
              <w:ind w:left="26"/>
            </w:pPr>
            <w:r w:rsidRPr="00426749">
              <w:t>Bases de données en sciences humaines et sociales</w:t>
            </w:r>
          </w:p>
          <w:p w:rsidR="0020376F" w:rsidRPr="00426749" w:rsidRDefault="0020376F" w:rsidP="0020376F">
            <w:pPr>
              <w:pStyle w:val="Paragraphedeliste"/>
              <w:ind w:left="26"/>
            </w:pPr>
            <w:r w:rsidRPr="00426749">
              <w:t xml:space="preserve"> </w:t>
            </w:r>
          </w:p>
          <w:p w:rsidR="0020376F" w:rsidRDefault="0020376F" w:rsidP="0020376F">
            <w:pPr>
              <w:pStyle w:val="Paragraphedeliste"/>
              <w:numPr>
                <w:ilvl w:val="0"/>
                <w:numId w:val="3"/>
              </w:numPr>
              <w:ind w:left="277" w:hanging="283"/>
              <w:contextualSpacing w:val="0"/>
              <w:rPr>
                <w:rFonts w:ascii="Corbel" w:hAnsi="Corbel" w:cstheme="majorHAnsi"/>
                <w:color w:val="002060"/>
                <w:szCs w:val="20"/>
              </w:rPr>
            </w:pPr>
            <w:proofErr w:type="spellStart"/>
            <w:r w:rsidRPr="00067854">
              <w:rPr>
                <w:rFonts w:ascii="Corbel" w:hAnsi="Corbel" w:cstheme="majorHAnsi"/>
                <w:color w:val="002060"/>
                <w:szCs w:val="20"/>
              </w:rPr>
              <w:t>Academic</w:t>
            </w:r>
            <w:proofErr w:type="spellEnd"/>
            <w:r w:rsidRPr="00067854">
              <w:rPr>
                <w:rFonts w:ascii="Corbel" w:hAnsi="Corbel" w:cstheme="majorHAnsi"/>
                <w:color w:val="002060"/>
                <w:szCs w:val="20"/>
              </w:rPr>
              <w:t xml:space="preserve"> </w:t>
            </w:r>
            <w:proofErr w:type="spellStart"/>
            <w:r w:rsidRPr="00067854">
              <w:rPr>
                <w:rFonts w:ascii="Corbel" w:hAnsi="Corbel" w:cstheme="majorHAnsi"/>
                <w:color w:val="002060"/>
                <w:szCs w:val="20"/>
              </w:rPr>
              <w:t>Search</w:t>
            </w:r>
            <w:proofErr w:type="spellEnd"/>
            <w:r w:rsidRPr="00067854">
              <w:rPr>
                <w:rFonts w:ascii="Corbel" w:hAnsi="Corbel" w:cstheme="majorHAnsi"/>
                <w:color w:val="002060"/>
                <w:szCs w:val="20"/>
              </w:rPr>
              <w:t xml:space="preserve"> Premier (Multidisciplinaires)</w:t>
            </w:r>
          </w:p>
          <w:p w:rsidR="0020376F" w:rsidRPr="00067854" w:rsidRDefault="0020376F" w:rsidP="0020376F">
            <w:pPr>
              <w:pStyle w:val="Paragraphedeliste"/>
              <w:numPr>
                <w:ilvl w:val="0"/>
                <w:numId w:val="3"/>
              </w:numPr>
              <w:ind w:left="277" w:hanging="283"/>
              <w:contextualSpacing w:val="0"/>
              <w:rPr>
                <w:rFonts w:ascii="Corbel" w:hAnsi="Corbel" w:cstheme="majorHAnsi"/>
                <w:color w:val="002060"/>
                <w:szCs w:val="20"/>
              </w:rPr>
            </w:pPr>
            <w:proofErr w:type="spellStart"/>
            <w:r>
              <w:rPr>
                <w:rFonts w:ascii="Corbel" w:hAnsi="Corbel" w:cstheme="majorHAnsi"/>
                <w:color w:val="002060"/>
                <w:szCs w:val="20"/>
              </w:rPr>
              <w:t>Ageline</w:t>
            </w:r>
            <w:proofErr w:type="spellEnd"/>
          </w:p>
          <w:p w:rsidR="0020376F" w:rsidRPr="00067854" w:rsidRDefault="0020376F" w:rsidP="0020376F">
            <w:pPr>
              <w:pStyle w:val="Paragraphedeliste"/>
              <w:numPr>
                <w:ilvl w:val="0"/>
                <w:numId w:val="3"/>
              </w:numPr>
              <w:ind w:left="277" w:hanging="283"/>
              <w:contextualSpacing w:val="0"/>
              <w:rPr>
                <w:rFonts w:ascii="Corbel" w:hAnsi="Corbel" w:cstheme="majorHAnsi"/>
                <w:color w:val="002060"/>
                <w:szCs w:val="20"/>
              </w:rPr>
            </w:pPr>
            <w:r w:rsidRPr="00067854">
              <w:rPr>
                <w:rFonts w:ascii="Corbel" w:hAnsi="Corbel" w:cstheme="majorHAnsi"/>
                <w:color w:val="002060"/>
                <w:szCs w:val="20"/>
              </w:rPr>
              <w:t xml:space="preserve">Child </w:t>
            </w:r>
            <w:proofErr w:type="spellStart"/>
            <w:r w:rsidRPr="00067854">
              <w:rPr>
                <w:rFonts w:ascii="Corbel" w:hAnsi="Corbel" w:cstheme="majorHAnsi"/>
                <w:color w:val="002060"/>
                <w:szCs w:val="20"/>
              </w:rPr>
              <w:t>Development</w:t>
            </w:r>
            <w:proofErr w:type="spellEnd"/>
            <w:r w:rsidRPr="00067854">
              <w:rPr>
                <w:rFonts w:ascii="Corbel" w:hAnsi="Corbel" w:cstheme="majorHAnsi"/>
                <w:color w:val="002060"/>
                <w:szCs w:val="20"/>
              </w:rPr>
              <w:t xml:space="preserve"> &amp; Adolescent </w:t>
            </w:r>
            <w:proofErr w:type="spellStart"/>
            <w:r w:rsidRPr="00067854">
              <w:rPr>
                <w:rFonts w:ascii="Corbel" w:hAnsi="Corbel" w:cstheme="majorHAnsi"/>
                <w:color w:val="002060"/>
                <w:szCs w:val="20"/>
              </w:rPr>
              <w:t>Studies</w:t>
            </w:r>
            <w:proofErr w:type="spellEnd"/>
          </w:p>
          <w:p w:rsidR="0020376F" w:rsidRPr="00067854" w:rsidRDefault="0020376F" w:rsidP="0020376F">
            <w:pPr>
              <w:pStyle w:val="Paragraphedeliste"/>
              <w:numPr>
                <w:ilvl w:val="0"/>
                <w:numId w:val="3"/>
              </w:numPr>
              <w:ind w:left="277" w:hanging="283"/>
              <w:contextualSpacing w:val="0"/>
              <w:rPr>
                <w:rFonts w:ascii="Corbel" w:hAnsi="Corbel" w:cstheme="majorHAnsi"/>
                <w:color w:val="002060"/>
                <w:szCs w:val="20"/>
              </w:rPr>
            </w:pPr>
            <w:proofErr w:type="spellStart"/>
            <w:r w:rsidRPr="00067854">
              <w:rPr>
                <w:rFonts w:ascii="Corbel" w:hAnsi="Corbel" w:cstheme="majorHAnsi"/>
                <w:color w:val="002060"/>
                <w:szCs w:val="20"/>
              </w:rPr>
              <w:t>Education</w:t>
            </w:r>
            <w:proofErr w:type="spellEnd"/>
            <w:r w:rsidRPr="00067854">
              <w:rPr>
                <w:rFonts w:ascii="Corbel" w:hAnsi="Corbel" w:cstheme="majorHAnsi"/>
                <w:color w:val="002060"/>
                <w:szCs w:val="20"/>
              </w:rPr>
              <w:t xml:space="preserve"> source</w:t>
            </w:r>
          </w:p>
          <w:p w:rsidR="0020376F" w:rsidRPr="00067854" w:rsidRDefault="0020376F" w:rsidP="0020376F">
            <w:pPr>
              <w:pStyle w:val="Paragraphedeliste"/>
              <w:numPr>
                <w:ilvl w:val="0"/>
                <w:numId w:val="3"/>
              </w:numPr>
              <w:ind w:left="277" w:hanging="283"/>
              <w:contextualSpacing w:val="0"/>
              <w:rPr>
                <w:rFonts w:ascii="Corbel" w:hAnsi="Corbel" w:cstheme="majorHAnsi"/>
                <w:color w:val="002060"/>
                <w:szCs w:val="20"/>
              </w:rPr>
            </w:pPr>
            <w:r w:rsidRPr="00067854">
              <w:rPr>
                <w:rFonts w:ascii="Corbel" w:hAnsi="Corbel" w:cstheme="majorHAnsi"/>
                <w:color w:val="002060"/>
                <w:szCs w:val="20"/>
              </w:rPr>
              <w:t>ERIC (</w:t>
            </w:r>
            <w:r>
              <w:rPr>
                <w:rFonts w:ascii="Corbel" w:hAnsi="Corbel" w:cstheme="majorHAnsi"/>
                <w:color w:val="002060"/>
                <w:szCs w:val="20"/>
              </w:rPr>
              <w:t>é</w:t>
            </w:r>
            <w:r w:rsidRPr="00067854">
              <w:rPr>
                <w:rFonts w:ascii="Corbel" w:hAnsi="Corbel" w:cstheme="majorHAnsi"/>
                <w:color w:val="002060"/>
                <w:szCs w:val="20"/>
              </w:rPr>
              <w:t>ducation)</w:t>
            </w:r>
          </w:p>
          <w:p w:rsidR="0020376F" w:rsidRPr="0057187C" w:rsidRDefault="0020376F" w:rsidP="0020376F">
            <w:pPr>
              <w:pStyle w:val="Paragraphedeliste"/>
              <w:numPr>
                <w:ilvl w:val="0"/>
                <w:numId w:val="3"/>
              </w:numPr>
              <w:ind w:left="277" w:hanging="283"/>
              <w:contextualSpacing w:val="0"/>
              <w:rPr>
                <w:rFonts w:ascii="Corbel" w:hAnsi="Corbel" w:cstheme="majorHAnsi"/>
                <w:b/>
                <w:color w:val="002060"/>
                <w:szCs w:val="20"/>
              </w:rPr>
            </w:pPr>
            <w:proofErr w:type="spellStart"/>
            <w:r w:rsidRPr="0057187C">
              <w:rPr>
                <w:rFonts w:ascii="Corbel" w:hAnsi="Corbel" w:cstheme="majorHAnsi"/>
                <w:b/>
                <w:color w:val="002060"/>
                <w:szCs w:val="20"/>
              </w:rPr>
              <w:t>PsychInfo</w:t>
            </w:r>
            <w:proofErr w:type="spellEnd"/>
          </w:p>
          <w:p w:rsidR="0020376F" w:rsidRPr="00067854" w:rsidRDefault="0020376F" w:rsidP="0020376F">
            <w:pPr>
              <w:pStyle w:val="Paragraphedeliste"/>
              <w:numPr>
                <w:ilvl w:val="0"/>
                <w:numId w:val="3"/>
              </w:numPr>
              <w:ind w:left="277" w:hanging="283"/>
              <w:contextualSpacing w:val="0"/>
              <w:rPr>
                <w:rFonts w:ascii="Corbel" w:hAnsi="Corbel" w:cstheme="majorHAnsi"/>
                <w:color w:val="002060"/>
                <w:szCs w:val="20"/>
              </w:rPr>
            </w:pPr>
            <w:r w:rsidRPr="00067854">
              <w:rPr>
                <w:rFonts w:ascii="Corbel" w:hAnsi="Corbel"/>
                <w:color w:val="002060"/>
                <w:szCs w:val="20"/>
              </w:rPr>
              <w:t xml:space="preserve">Psychology and </w:t>
            </w:r>
            <w:proofErr w:type="spellStart"/>
            <w:r w:rsidRPr="00067854">
              <w:rPr>
                <w:rFonts w:ascii="Corbel" w:hAnsi="Corbel"/>
                <w:color w:val="002060"/>
                <w:szCs w:val="20"/>
              </w:rPr>
              <w:t>Behavioral</w:t>
            </w:r>
            <w:proofErr w:type="spellEnd"/>
            <w:r w:rsidRPr="00067854">
              <w:rPr>
                <w:rFonts w:ascii="Corbel" w:hAnsi="Corbel"/>
                <w:color w:val="002060"/>
                <w:szCs w:val="20"/>
              </w:rPr>
              <w:t xml:space="preserve"> Sciences Collection</w:t>
            </w:r>
          </w:p>
          <w:p w:rsidR="0020376F" w:rsidRPr="00067854" w:rsidRDefault="0020376F" w:rsidP="0020376F">
            <w:pPr>
              <w:pStyle w:val="Paragraphedeliste"/>
              <w:numPr>
                <w:ilvl w:val="0"/>
                <w:numId w:val="3"/>
              </w:numPr>
              <w:ind w:left="277" w:hanging="283"/>
              <w:contextualSpacing w:val="0"/>
              <w:rPr>
                <w:rFonts w:ascii="Corbel" w:hAnsi="Corbel" w:cstheme="majorHAnsi"/>
                <w:color w:val="002060"/>
                <w:szCs w:val="20"/>
              </w:rPr>
            </w:pPr>
            <w:r w:rsidRPr="00067854">
              <w:rPr>
                <w:rFonts w:ascii="Corbel" w:eastAsia="Times New Roman" w:hAnsi="Corbel"/>
                <w:color w:val="002060"/>
                <w:szCs w:val="20"/>
              </w:rPr>
              <w:t xml:space="preserve">Social Sciences Full </w:t>
            </w:r>
            <w:proofErr w:type="spellStart"/>
            <w:r w:rsidRPr="00067854">
              <w:rPr>
                <w:rFonts w:ascii="Corbel" w:eastAsia="Times New Roman" w:hAnsi="Corbel"/>
                <w:color w:val="002060"/>
                <w:szCs w:val="20"/>
              </w:rPr>
              <w:t>text</w:t>
            </w:r>
            <w:proofErr w:type="spellEnd"/>
            <w:r w:rsidRPr="00067854">
              <w:rPr>
                <w:rFonts w:ascii="Corbel" w:eastAsia="Times New Roman" w:hAnsi="Corbel"/>
                <w:color w:val="002060"/>
                <w:szCs w:val="20"/>
              </w:rPr>
              <w:t xml:space="preserve"> </w:t>
            </w:r>
          </w:p>
          <w:p w:rsidR="0020376F" w:rsidRPr="00067854" w:rsidRDefault="0020376F" w:rsidP="0020376F">
            <w:pPr>
              <w:pStyle w:val="Paragraphedeliste"/>
              <w:numPr>
                <w:ilvl w:val="0"/>
                <w:numId w:val="3"/>
              </w:numPr>
              <w:ind w:left="277" w:hanging="283"/>
              <w:contextualSpacing w:val="0"/>
              <w:rPr>
                <w:rFonts w:ascii="Corbel" w:hAnsi="Corbel" w:cstheme="majorHAnsi"/>
                <w:color w:val="002060"/>
                <w:szCs w:val="20"/>
              </w:rPr>
            </w:pPr>
            <w:proofErr w:type="spellStart"/>
            <w:r w:rsidRPr="00067854">
              <w:rPr>
                <w:rFonts w:ascii="Corbel" w:hAnsi="Corbel" w:cstheme="majorHAnsi"/>
                <w:color w:val="002060"/>
                <w:szCs w:val="20"/>
              </w:rPr>
              <w:t>Sociological</w:t>
            </w:r>
            <w:proofErr w:type="spellEnd"/>
            <w:r w:rsidRPr="00067854">
              <w:rPr>
                <w:rFonts w:ascii="Corbel" w:hAnsi="Corbel" w:cstheme="majorHAnsi"/>
                <w:color w:val="002060"/>
                <w:szCs w:val="20"/>
              </w:rPr>
              <w:t xml:space="preserve"> Abstract </w:t>
            </w:r>
          </w:p>
          <w:p w:rsidR="0020376F" w:rsidRPr="0057187C" w:rsidRDefault="0020376F" w:rsidP="0020376F">
            <w:pPr>
              <w:pStyle w:val="Paragraphedeliste"/>
              <w:numPr>
                <w:ilvl w:val="0"/>
                <w:numId w:val="3"/>
              </w:numPr>
              <w:ind w:left="277" w:hanging="283"/>
              <w:contextualSpacing w:val="0"/>
              <w:rPr>
                <w:b/>
              </w:rPr>
            </w:pPr>
            <w:proofErr w:type="spellStart"/>
            <w:r w:rsidRPr="00067854">
              <w:rPr>
                <w:rFonts w:ascii="Corbel" w:eastAsia="Times New Roman" w:hAnsi="Corbel"/>
                <w:color w:val="002060"/>
                <w:szCs w:val="20"/>
              </w:rPr>
              <w:t>Women</w:t>
            </w:r>
            <w:proofErr w:type="spellEnd"/>
            <w:r w:rsidRPr="00067854">
              <w:rPr>
                <w:rFonts w:ascii="Corbel" w:eastAsia="Times New Roman" w:hAnsi="Corbel"/>
                <w:color w:val="002060"/>
                <w:szCs w:val="20"/>
              </w:rPr>
              <w:t xml:space="preserve"> </w:t>
            </w:r>
            <w:proofErr w:type="spellStart"/>
            <w:r w:rsidRPr="00067854">
              <w:rPr>
                <w:rFonts w:ascii="Corbel" w:eastAsia="Times New Roman" w:hAnsi="Corbel"/>
                <w:color w:val="002060"/>
                <w:szCs w:val="20"/>
              </w:rPr>
              <w:t>studies</w:t>
            </w:r>
            <w:proofErr w:type="spellEnd"/>
            <w:r w:rsidRPr="00067854">
              <w:rPr>
                <w:rFonts w:ascii="Corbel" w:eastAsia="Times New Roman" w:hAnsi="Corbel"/>
                <w:color w:val="002060"/>
                <w:szCs w:val="20"/>
              </w:rPr>
              <w:t xml:space="preserve"> international</w:t>
            </w:r>
          </w:p>
          <w:p w:rsidR="0020376F" w:rsidRDefault="0020376F" w:rsidP="0020376F">
            <w:pPr>
              <w:pStyle w:val="NormalWeb"/>
              <w:shd w:val="clear" w:color="auto" w:fill="FFFFFF"/>
              <w:rPr>
                <w:rFonts w:ascii="Minion Pro" w:hAnsi="Minion Pro"/>
                <w:sz w:val="20"/>
                <w:szCs w:val="20"/>
              </w:rPr>
            </w:pPr>
          </w:p>
        </w:tc>
        <w:tc>
          <w:tcPr>
            <w:tcW w:w="1837" w:type="pct"/>
          </w:tcPr>
          <w:p w:rsidR="0020376F" w:rsidRDefault="0020376F" w:rsidP="0020376F">
            <w:pPr>
              <w:ind w:left="61"/>
            </w:pPr>
            <w:r w:rsidRPr="00426749">
              <w:t xml:space="preserve">Bases de données sciences de la santé </w:t>
            </w:r>
          </w:p>
          <w:p w:rsidR="00426749" w:rsidRPr="00426749" w:rsidRDefault="00426749" w:rsidP="0020376F">
            <w:pPr>
              <w:ind w:left="61"/>
            </w:pPr>
          </w:p>
          <w:p w:rsidR="0020376F" w:rsidRPr="00C3072A" w:rsidRDefault="0020376F" w:rsidP="0020376F">
            <w:pPr>
              <w:pStyle w:val="Paragraphedeliste"/>
              <w:numPr>
                <w:ilvl w:val="0"/>
                <w:numId w:val="4"/>
              </w:numPr>
              <w:ind w:left="169" w:hanging="182"/>
              <w:contextualSpacing w:val="0"/>
              <w:rPr>
                <w:rFonts w:ascii="Corbel" w:hAnsi="Corbel" w:cstheme="majorHAnsi"/>
                <w:b/>
                <w:color w:val="1F3864" w:themeColor="accent5" w:themeShade="80"/>
                <w:szCs w:val="20"/>
              </w:rPr>
            </w:pPr>
            <w:proofErr w:type="spellStart"/>
            <w:r w:rsidRPr="00C3072A">
              <w:rPr>
                <w:rFonts w:ascii="Corbel" w:hAnsi="Corbel" w:cstheme="majorHAnsi"/>
                <w:b/>
                <w:color w:val="1F3864" w:themeColor="accent5" w:themeShade="80"/>
                <w:szCs w:val="20"/>
              </w:rPr>
              <w:t>CinaHL</w:t>
            </w:r>
            <w:proofErr w:type="spellEnd"/>
          </w:p>
          <w:p w:rsidR="0020376F" w:rsidRPr="0057187C" w:rsidRDefault="0020376F" w:rsidP="0020376F">
            <w:pPr>
              <w:pStyle w:val="Paragraphedeliste"/>
              <w:numPr>
                <w:ilvl w:val="0"/>
                <w:numId w:val="4"/>
              </w:numPr>
              <w:ind w:left="169" w:hanging="182"/>
              <w:contextualSpacing w:val="0"/>
              <w:rPr>
                <w:rFonts w:ascii="Corbel" w:hAnsi="Corbel" w:cstheme="majorHAnsi"/>
                <w:color w:val="1F3864" w:themeColor="accent5" w:themeShade="80"/>
                <w:szCs w:val="20"/>
              </w:rPr>
            </w:pPr>
            <w:r w:rsidRPr="0057187C">
              <w:rPr>
                <w:rFonts w:ascii="Corbel" w:hAnsi="Corbel" w:cstheme="majorHAnsi"/>
                <w:color w:val="1F3864" w:themeColor="accent5" w:themeShade="80"/>
                <w:szCs w:val="20"/>
              </w:rPr>
              <w:t xml:space="preserve">Cochrane Library </w:t>
            </w:r>
          </w:p>
          <w:p w:rsidR="0020376F" w:rsidRPr="0057187C" w:rsidRDefault="0020376F" w:rsidP="0020376F">
            <w:pPr>
              <w:pStyle w:val="Paragraphedeliste"/>
              <w:numPr>
                <w:ilvl w:val="0"/>
                <w:numId w:val="4"/>
              </w:numPr>
              <w:ind w:left="169" w:hanging="182"/>
              <w:contextualSpacing w:val="0"/>
              <w:rPr>
                <w:rFonts w:ascii="Corbel" w:hAnsi="Corbel" w:cstheme="majorHAnsi"/>
                <w:color w:val="1F3864" w:themeColor="accent5" w:themeShade="80"/>
                <w:szCs w:val="20"/>
              </w:rPr>
            </w:pPr>
            <w:r w:rsidRPr="0057187C">
              <w:rPr>
                <w:rFonts w:ascii="Corbel" w:hAnsi="Corbel" w:cstheme="majorHAnsi"/>
                <w:color w:val="1F3864" w:themeColor="accent5" w:themeShade="80"/>
                <w:szCs w:val="20"/>
              </w:rPr>
              <w:t xml:space="preserve">Embase </w:t>
            </w:r>
          </w:p>
          <w:p w:rsidR="0020376F" w:rsidRDefault="0020376F" w:rsidP="0020376F">
            <w:pPr>
              <w:pStyle w:val="Paragraphedeliste"/>
              <w:numPr>
                <w:ilvl w:val="0"/>
                <w:numId w:val="4"/>
              </w:numPr>
              <w:ind w:left="169" w:hanging="182"/>
              <w:contextualSpacing w:val="0"/>
              <w:rPr>
                <w:rFonts w:ascii="Corbel" w:hAnsi="Corbel" w:cstheme="majorHAnsi"/>
                <w:color w:val="1F3864" w:themeColor="accent5" w:themeShade="80"/>
                <w:szCs w:val="20"/>
              </w:rPr>
            </w:pPr>
            <w:proofErr w:type="spellStart"/>
            <w:r w:rsidRPr="0057187C">
              <w:rPr>
                <w:rFonts w:ascii="Corbel" w:hAnsi="Corbel" w:cstheme="majorHAnsi"/>
                <w:color w:val="1F3864" w:themeColor="accent5" w:themeShade="80"/>
                <w:szCs w:val="20"/>
              </w:rPr>
              <w:t>Ergonomics</w:t>
            </w:r>
            <w:proofErr w:type="spellEnd"/>
            <w:r w:rsidRPr="0057187C">
              <w:rPr>
                <w:rFonts w:ascii="Corbel" w:hAnsi="Corbel" w:cstheme="majorHAnsi"/>
                <w:color w:val="1F3864" w:themeColor="accent5" w:themeShade="80"/>
                <w:szCs w:val="20"/>
              </w:rPr>
              <w:t xml:space="preserve"> Abstracts</w:t>
            </w:r>
            <w:r>
              <w:rPr>
                <w:rFonts w:ascii="Corbel" w:hAnsi="Corbel" w:cstheme="majorHAnsi"/>
                <w:color w:val="1F3864" w:themeColor="accent5" w:themeShade="80"/>
                <w:szCs w:val="20"/>
              </w:rPr>
              <w:t xml:space="preserve"> </w:t>
            </w:r>
          </w:p>
          <w:p w:rsidR="0020376F" w:rsidRPr="0057187C" w:rsidRDefault="0020376F" w:rsidP="0020376F">
            <w:pPr>
              <w:pStyle w:val="Paragraphedeliste"/>
              <w:numPr>
                <w:ilvl w:val="0"/>
                <w:numId w:val="4"/>
              </w:numPr>
              <w:ind w:left="169" w:hanging="182"/>
              <w:contextualSpacing w:val="0"/>
              <w:rPr>
                <w:rFonts w:ascii="Corbel" w:hAnsi="Corbel" w:cstheme="majorHAnsi"/>
                <w:color w:val="1F3864" w:themeColor="accent5" w:themeShade="80"/>
                <w:szCs w:val="20"/>
              </w:rPr>
            </w:pPr>
            <w:r w:rsidRPr="0057187C">
              <w:rPr>
                <w:rFonts w:ascii="Corbel" w:hAnsi="Corbel" w:cstheme="majorHAnsi"/>
                <w:color w:val="1F3864" w:themeColor="accent5" w:themeShade="80"/>
                <w:szCs w:val="20"/>
              </w:rPr>
              <w:t>LLBA (</w:t>
            </w:r>
            <w:proofErr w:type="spellStart"/>
            <w:r w:rsidRPr="0057187C">
              <w:rPr>
                <w:rFonts w:ascii="Corbel" w:hAnsi="Corbel" w:cstheme="majorHAnsi"/>
                <w:color w:val="1F3864" w:themeColor="accent5" w:themeShade="80"/>
                <w:szCs w:val="20"/>
              </w:rPr>
              <w:t>Linguistics</w:t>
            </w:r>
            <w:proofErr w:type="spellEnd"/>
            <w:r w:rsidRPr="0057187C">
              <w:rPr>
                <w:rFonts w:ascii="Corbel" w:hAnsi="Corbel" w:cstheme="majorHAnsi"/>
                <w:color w:val="1F3864" w:themeColor="accent5" w:themeShade="80"/>
                <w:szCs w:val="20"/>
              </w:rPr>
              <w:t xml:space="preserve"> and </w:t>
            </w:r>
            <w:proofErr w:type="spellStart"/>
            <w:r w:rsidRPr="0057187C">
              <w:rPr>
                <w:rFonts w:ascii="Corbel" w:hAnsi="Corbel" w:cstheme="majorHAnsi"/>
                <w:color w:val="1F3864" w:themeColor="accent5" w:themeShade="80"/>
                <w:szCs w:val="20"/>
              </w:rPr>
              <w:t>language</w:t>
            </w:r>
            <w:proofErr w:type="spellEnd"/>
            <w:r w:rsidRPr="0057187C">
              <w:rPr>
                <w:rFonts w:ascii="Corbel" w:hAnsi="Corbel" w:cstheme="majorHAnsi"/>
                <w:color w:val="1F3864" w:themeColor="accent5" w:themeShade="80"/>
                <w:szCs w:val="20"/>
              </w:rPr>
              <w:t xml:space="preserve"> </w:t>
            </w:r>
            <w:proofErr w:type="spellStart"/>
            <w:r w:rsidRPr="0057187C">
              <w:rPr>
                <w:rFonts w:ascii="Corbel" w:hAnsi="Corbel" w:cstheme="majorHAnsi"/>
                <w:color w:val="1F3864" w:themeColor="accent5" w:themeShade="80"/>
                <w:szCs w:val="20"/>
              </w:rPr>
              <w:t>behavior</w:t>
            </w:r>
            <w:proofErr w:type="spellEnd"/>
            <w:r w:rsidRPr="0057187C">
              <w:rPr>
                <w:rFonts w:ascii="Corbel" w:hAnsi="Corbel" w:cstheme="majorHAnsi"/>
                <w:color w:val="1F3864" w:themeColor="accent5" w:themeShade="80"/>
                <w:szCs w:val="20"/>
              </w:rPr>
              <w:t xml:space="preserve"> abstracts)</w:t>
            </w:r>
            <w:r>
              <w:rPr>
                <w:rFonts w:ascii="Corbel" w:hAnsi="Corbel" w:cstheme="majorHAnsi"/>
                <w:color w:val="1F3864" w:themeColor="accent5" w:themeShade="80"/>
                <w:szCs w:val="20"/>
              </w:rPr>
              <w:t xml:space="preserve"> (ORT)</w:t>
            </w:r>
          </w:p>
          <w:p w:rsidR="0020376F" w:rsidRPr="0057187C" w:rsidRDefault="0020376F" w:rsidP="0020376F">
            <w:pPr>
              <w:pStyle w:val="Paragraphedeliste"/>
              <w:numPr>
                <w:ilvl w:val="0"/>
                <w:numId w:val="4"/>
              </w:numPr>
              <w:ind w:left="169" w:hanging="182"/>
              <w:contextualSpacing w:val="0"/>
              <w:rPr>
                <w:rFonts w:ascii="Corbel" w:hAnsi="Corbel" w:cstheme="majorHAnsi"/>
                <w:color w:val="1F3864" w:themeColor="accent5" w:themeShade="80"/>
                <w:szCs w:val="20"/>
              </w:rPr>
            </w:pPr>
            <w:proofErr w:type="spellStart"/>
            <w:r w:rsidRPr="0057187C">
              <w:rPr>
                <w:rFonts w:ascii="Corbel" w:hAnsi="Corbel" w:cstheme="majorHAnsi"/>
                <w:color w:val="1F3864" w:themeColor="accent5" w:themeShade="80"/>
                <w:szCs w:val="20"/>
              </w:rPr>
              <w:t>OTseeker</w:t>
            </w:r>
            <w:proofErr w:type="spellEnd"/>
            <w:r>
              <w:rPr>
                <w:rFonts w:ascii="Corbel" w:hAnsi="Corbel" w:cstheme="majorHAnsi"/>
                <w:color w:val="1F3864" w:themeColor="accent5" w:themeShade="80"/>
                <w:szCs w:val="20"/>
              </w:rPr>
              <w:t xml:space="preserve"> (ERG)</w:t>
            </w:r>
          </w:p>
          <w:p w:rsidR="0020376F" w:rsidRPr="0057187C" w:rsidRDefault="0020376F" w:rsidP="0020376F">
            <w:pPr>
              <w:pStyle w:val="Paragraphedeliste"/>
              <w:numPr>
                <w:ilvl w:val="0"/>
                <w:numId w:val="4"/>
              </w:numPr>
              <w:ind w:left="169" w:hanging="182"/>
              <w:contextualSpacing w:val="0"/>
              <w:rPr>
                <w:rFonts w:ascii="Corbel" w:hAnsi="Corbel" w:cstheme="majorHAnsi"/>
                <w:color w:val="1F3864" w:themeColor="accent5" w:themeShade="80"/>
                <w:szCs w:val="20"/>
              </w:rPr>
            </w:pPr>
            <w:r w:rsidRPr="0057187C">
              <w:rPr>
                <w:rFonts w:ascii="Corbel" w:hAnsi="Corbel" w:cstheme="majorHAnsi"/>
                <w:color w:val="1F3864" w:themeColor="accent5" w:themeShade="80"/>
                <w:szCs w:val="20"/>
              </w:rPr>
              <w:t xml:space="preserve">Physical </w:t>
            </w:r>
            <w:proofErr w:type="spellStart"/>
            <w:r w:rsidRPr="0057187C">
              <w:rPr>
                <w:rFonts w:ascii="Corbel" w:hAnsi="Corbel" w:cstheme="majorHAnsi"/>
                <w:color w:val="1F3864" w:themeColor="accent5" w:themeShade="80"/>
                <w:szCs w:val="20"/>
              </w:rPr>
              <w:t>education</w:t>
            </w:r>
            <w:proofErr w:type="spellEnd"/>
            <w:r w:rsidRPr="0057187C">
              <w:rPr>
                <w:rFonts w:ascii="Corbel" w:hAnsi="Corbel" w:cstheme="majorHAnsi"/>
                <w:color w:val="1F3864" w:themeColor="accent5" w:themeShade="80"/>
                <w:szCs w:val="20"/>
              </w:rPr>
              <w:t xml:space="preserve"> index</w:t>
            </w:r>
          </w:p>
          <w:p w:rsidR="0020376F" w:rsidRPr="00C3072A" w:rsidRDefault="0020376F" w:rsidP="0020376F">
            <w:pPr>
              <w:pStyle w:val="Paragraphedeliste"/>
              <w:numPr>
                <w:ilvl w:val="0"/>
                <w:numId w:val="4"/>
              </w:numPr>
              <w:ind w:left="169" w:hanging="182"/>
              <w:contextualSpacing w:val="0"/>
              <w:rPr>
                <w:rFonts w:ascii="Corbel" w:hAnsi="Corbel" w:cstheme="majorHAnsi"/>
                <w:b/>
                <w:color w:val="1F3864" w:themeColor="accent5" w:themeShade="80"/>
                <w:szCs w:val="20"/>
              </w:rPr>
            </w:pPr>
            <w:proofErr w:type="spellStart"/>
            <w:r w:rsidRPr="00C3072A">
              <w:rPr>
                <w:rFonts w:ascii="Corbel" w:hAnsi="Corbel" w:cstheme="majorHAnsi"/>
                <w:b/>
                <w:color w:val="1F3864" w:themeColor="accent5" w:themeShade="80"/>
                <w:szCs w:val="20"/>
              </w:rPr>
              <w:t>Pubmed</w:t>
            </w:r>
            <w:proofErr w:type="spellEnd"/>
          </w:p>
          <w:p w:rsidR="0020376F" w:rsidRPr="0057187C" w:rsidRDefault="0020376F" w:rsidP="0020376F">
            <w:pPr>
              <w:pStyle w:val="Paragraphedeliste"/>
              <w:numPr>
                <w:ilvl w:val="0"/>
                <w:numId w:val="4"/>
              </w:numPr>
              <w:ind w:left="169" w:hanging="182"/>
              <w:contextualSpacing w:val="0"/>
              <w:rPr>
                <w:rFonts w:ascii="Corbel" w:hAnsi="Corbel" w:cstheme="majorHAnsi"/>
                <w:color w:val="1F3864" w:themeColor="accent5" w:themeShade="80"/>
                <w:szCs w:val="20"/>
              </w:rPr>
            </w:pPr>
            <w:r w:rsidRPr="0057187C">
              <w:rPr>
                <w:rFonts w:ascii="Corbel" w:hAnsi="Corbel" w:cstheme="majorHAnsi"/>
                <w:color w:val="1F3864" w:themeColor="accent5" w:themeShade="80"/>
                <w:szCs w:val="20"/>
              </w:rPr>
              <w:t>REHABDATA</w:t>
            </w:r>
            <w:r>
              <w:rPr>
                <w:rFonts w:ascii="Corbel" w:hAnsi="Corbel" w:cstheme="majorHAnsi"/>
                <w:color w:val="1F3864" w:themeColor="accent5" w:themeShade="80"/>
                <w:szCs w:val="20"/>
              </w:rPr>
              <w:t xml:space="preserve"> (réadaptation)</w:t>
            </w:r>
          </w:p>
          <w:p w:rsidR="0020376F" w:rsidRPr="0057187C" w:rsidRDefault="0020376F" w:rsidP="0020376F">
            <w:pPr>
              <w:pStyle w:val="Paragraphedeliste"/>
              <w:numPr>
                <w:ilvl w:val="0"/>
                <w:numId w:val="4"/>
              </w:numPr>
              <w:ind w:left="169" w:hanging="182"/>
              <w:contextualSpacing w:val="0"/>
              <w:rPr>
                <w:rFonts w:ascii="Corbel" w:hAnsi="Corbel" w:cstheme="majorHAnsi"/>
                <w:color w:val="1F3864" w:themeColor="accent5" w:themeShade="80"/>
                <w:szCs w:val="20"/>
              </w:rPr>
            </w:pPr>
            <w:proofErr w:type="spellStart"/>
            <w:r>
              <w:rPr>
                <w:rFonts w:ascii="Corbel" w:hAnsi="Corbel" w:cstheme="majorHAnsi"/>
                <w:color w:val="1F3864" w:themeColor="accent5" w:themeShade="80"/>
                <w:szCs w:val="20"/>
              </w:rPr>
              <w:t>S</w:t>
            </w:r>
            <w:r w:rsidRPr="0057187C">
              <w:rPr>
                <w:rFonts w:ascii="Corbel" w:hAnsi="Corbel" w:cstheme="majorHAnsi"/>
                <w:color w:val="1F3864" w:themeColor="accent5" w:themeShade="80"/>
                <w:szCs w:val="20"/>
              </w:rPr>
              <w:t>peechBITE</w:t>
            </w:r>
            <w:proofErr w:type="spellEnd"/>
            <w:r>
              <w:rPr>
                <w:rFonts w:ascii="Corbel" w:hAnsi="Corbel" w:cstheme="majorHAnsi"/>
                <w:color w:val="1F3864" w:themeColor="accent5" w:themeShade="80"/>
                <w:szCs w:val="20"/>
              </w:rPr>
              <w:t xml:space="preserve"> (ORT)</w:t>
            </w:r>
          </w:p>
          <w:p w:rsidR="0020376F" w:rsidRPr="0057187C" w:rsidRDefault="0020376F" w:rsidP="0020376F">
            <w:pPr>
              <w:pStyle w:val="Paragraphedeliste"/>
              <w:numPr>
                <w:ilvl w:val="0"/>
                <w:numId w:val="4"/>
              </w:numPr>
              <w:ind w:left="169" w:hanging="182"/>
              <w:contextualSpacing w:val="0"/>
              <w:rPr>
                <w:rFonts w:ascii="Corbel" w:hAnsi="Corbel" w:cstheme="majorHAnsi"/>
                <w:color w:val="1F3864" w:themeColor="accent5" w:themeShade="80"/>
                <w:szCs w:val="20"/>
              </w:rPr>
            </w:pPr>
            <w:r w:rsidRPr="0057187C">
              <w:rPr>
                <w:rFonts w:ascii="Corbel" w:hAnsi="Corbel" w:cstheme="majorHAnsi"/>
                <w:color w:val="1F3864" w:themeColor="accent5" w:themeShade="80"/>
                <w:szCs w:val="20"/>
              </w:rPr>
              <w:t xml:space="preserve">SportDiscus </w:t>
            </w:r>
          </w:p>
          <w:p w:rsidR="0020376F" w:rsidRDefault="0020376F" w:rsidP="00042D29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Minion Pro" w:hAnsi="Minion Pro"/>
                <w:sz w:val="20"/>
                <w:szCs w:val="20"/>
              </w:rPr>
            </w:pPr>
            <w:r w:rsidRPr="00042D29">
              <w:rPr>
                <w:rFonts w:ascii="Corbel" w:hAnsi="Corbel" w:cstheme="majorHAnsi"/>
                <w:color w:val="2F5496" w:themeColor="accent5" w:themeShade="BF"/>
                <w:sz w:val="20"/>
                <w:szCs w:val="20"/>
              </w:rPr>
              <w:t>Web of science (multidisciplinaires)</w:t>
            </w:r>
          </w:p>
        </w:tc>
      </w:tr>
    </w:tbl>
    <w:p w:rsidR="00426749" w:rsidRDefault="00426749"/>
    <w:p w:rsidR="00426749" w:rsidRDefault="00426749"/>
    <w:p w:rsidR="00426749" w:rsidRDefault="00426749">
      <w:r w:rsidRPr="007047C6">
        <w:rPr>
          <w:rFonts w:ascii="Calibri Light" w:hAnsi="Calibri Light"/>
          <w:b/>
          <w:sz w:val="24"/>
          <w:szCs w:val="20"/>
        </w:rPr>
        <w:t>PICO</w:t>
      </w:r>
      <w:r w:rsidRPr="007047C6">
        <w:rPr>
          <w:rStyle w:val="Appelnotedebasdep"/>
          <w:rFonts w:ascii="Calibri Light" w:hAnsi="Calibri Light"/>
          <w:b/>
          <w:sz w:val="24"/>
          <w:szCs w:val="20"/>
        </w:rPr>
        <w:footnoteReference w:id="1"/>
      </w:r>
      <w:r>
        <w:rPr>
          <w:rFonts w:ascii="Calibri Light" w:hAnsi="Calibri Light"/>
          <w:b/>
          <w:sz w:val="24"/>
          <w:szCs w:val="20"/>
        </w:rPr>
        <w:t>/PS*</w:t>
      </w:r>
    </w:p>
    <w:tbl>
      <w:tblPr>
        <w:tblStyle w:val="Grilledutableau"/>
        <w:tblW w:w="5000" w:type="pct"/>
        <w:tblBorders>
          <w:top w:val="single" w:sz="12" w:space="0" w:color="8496B0" w:themeColor="text2" w:themeTint="99"/>
          <w:left w:val="single" w:sz="12" w:space="0" w:color="8496B0" w:themeColor="text2" w:themeTint="99"/>
          <w:bottom w:val="single" w:sz="12" w:space="0" w:color="8496B0" w:themeColor="text2" w:themeTint="99"/>
          <w:right w:val="single" w:sz="12" w:space="0" w:color="8496B0" w:themeColor="text2" w:themeTint="99"/>
          <w:insideH w:val="single" w:sz="12" w:space="0" w:color="8496B0" w:themeColor="text2" w:themeTint="99"/>
          <w:insideV w:val="single" w:sz="12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2534"/>
        <w:gridCol w:w="2550"/>
        <w:gridCol w:w="2425"/>
        <w:gridCol w:w="3261"/>
      </w:tblGrid>
      <w:tr w:rsidR="00176774" w:rsidRPr="00A45A86" w:rsidTr="00176774">
        <w:trPr>
          <w:cantSplit/>
          <w:trHeight w:val="1800"/>
        </w:trPr>
        <w:tc>
          <w:tcPr>
            <w:tcW w:w="1176" w:type="pct"/>
          </w:tcPr>
          <w:p w:rsidR="00176774" w:rsidRPr="006828B9" w:rsidRDefault="00176774" w:rsidP="006828B9">
            <w:pPr>
              <w:spacing w:before="40" w:after="40"/>
              <w:ind w:left="64"/>
              <w:jc w:val="both"/>
              <w:rPr>
                <w:rFonts w:ascii="Calibri Light" w:hAnsi="Calibri Light"/>
                <w:b/>
                <w:sz w:val="22"/>
              </w:rPr>
            </w:pPr>
            <w:r w:rsidRPr="006828B9">
              <w:rPr>
                <w:rFonts w:ascii="Calibri Light" w:hAnsi="Calibri Light"/>
                <w:b/>
                <w:bCs/>
                <w:sz w:val="22"/>
              </w:rPr>
              <w:t>Population* /Problème</w:t>
            </w:r>
            <w:r w:rsidRPr="006828B9">
              <w:rPr>
                <w:rFonts w:ascii="Calibri Light" w:hAnsi="Calibri Light"/>
                <w:b/>
                <w:sz w:val="22"/>
              </w:rPr>
              <w:t xml:space="preserve"> </w:t>
            </w:r>
          </w:p>
          <w:p w:rsidR="00176774" w:rsidRPr="006828B9" w:rsidRDefault="00176774" w:rsidP="006828B9">
            <w:pPr>
              <w:spacing w:before="40" w:after="40"/>
              <w:ind w:left="64"/>
              <w:jc w:val="both"/>
              <w:rPr>
                <w:rFonts w:ascii="Calibri Light" w:hAnsi="Calibri Light"/>
                <w:b/>
                <w:sz w:val="22"/>
              </w:rPr>
            </w:pPr>
          </w:p>
        </w:tc>
        <w:tc>
          <w:tcPr>
            <w:tcW w:w="1184" w:type="pct"/>
          </w:tcPr>
          <w:p w:rsidR="00176774" w:rsidRPr="006828B9" w:rsidRDefault="00176774" w:rsidP="006828B9">
            <w:pPr>
              <w:spacing w:before="40" w:after="40"/>
              <w:ind w:left="64"/>
              <w:jc w:val="both"/>
              <w:rPr>
                <w:rFonts w:ascii="Calibri Light" w:hAnsi="Calibri Light"/>
                <w:b/>
                <w:bCs/>
                <w:sz w:val="22"/>
              </w:rPr>
            </w:pPr>
            <w:r w:rsidRPr="006828B9">
              <w:rPr>
                <w:rFonts w:ascii="Calibri Light" w:hAnsi="Calibri Light"/>
                <w:b/>
                <w:bCs/>
                <w:sz w:val="22"/>
              </w:rPr>
              <w:t>Intervention</w:t>
            </w:r>
            <w:r>
              <w:rPr>
                <w:rFonts w:ascii="Calibri Light" w:hAnsi="Calibri Light"/>
                <w:b/>
                <w:sz w:val="22"/>
              </w:rPr>
              <w:t xml:space="preserve"> </w:t>
            </w:r>
          </w:p>
        </w:tc>
        <w:tc>
          <w:tcPr>
            <w:tcW w:w="1126" w:type="pct"/>
          </w:tcPr>
          <w:p w:rsidR="00176774" w:rsidRDefault="00176774" w:rsidP="006828B9">
            <w:pPr>
              <w:ind w:left="62"/>
              <w:jc w:val="both"/>
              <w:rPr>
                <w:rFonts w:ascii="Calibri Light" w:hAnsi="Calibri Light"/>
                <w:b/>
                <w:sz w:val="22"/>
              </w:rPr>
            </w:pPr>
            <w:r w:rsidRPr="006828B9">
              <w:rPr>
                <w:rFonts w:ascii="Calibri Light" w:hAnsi="Calibri Light"/>
                <w:b/>
                <w:bCs/>
                <w:sz w:val="22"/>
              </w:rPr>
              <w:t>Comparateur</w:t>
            </w:r>
            <w:r>
              <w:rPr>
                <w:rFonts w:ascii="Calibri Light" w:hAnsi="Calibri Light"/>
                <w:b/>
                <w:sz w:val="22"/>
              </w:rPr>
              <w:t xml:space="preserve"> </w:t>
            </w:r>
          </w:p>
          <w:p w:rsidR="00176774" w:rsidRPr="006828B9" w:rsidRDefault="00176774" w:rsidP="006828B9">
            <w:pPr>
              <w:ind w:left="62"/>
              <w:jc w:val="both"/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Situation</w:t>
            </w:r>
          </w:p>
          <w:p w:rsidR="00176774" w:rsidRPr="006828B9" w:rsidRDefault="00176774" w:rsidP="006828B9">
            <w:pPr>
              <w:spacing w:before="40" w:after="40"/>
              <w:ind w:left="64"/>
              <w:jc w:val="both"/>
              <w:rPr>
                <w:rFonts w:ascii="Calibri Light" w:hAnsi="Calibri Light"/>
                <w:b/>
                <w:sz w:val="22"/>
              </w:rPr>
            </w:pPr>
          </w:p>
        </w:tc>
        <w:tc>
          <w:tcPr>
            <w:tcW w:w="1513" w:type="pct"/>
          </w:tcPr>
          <w:p w:rsidR="00176774" w:rsidRPr="006828B9" w:rsidRDefault="00176774" w:rsidP="006828B9">
            <w:pPr>
              <w:ind w:left="64"/>
              <w:jc w:val="both"/>
              <w:rPr>
                <w:rFonts w:ascii="Calibri Light" w:hAnsi="Calibri Light"/>
                <w:b/>
                <w:sz w:val="22"/>
              </w:rPr>
            </w:pPr>
            <w:proofErr w:type="spellStart"/>
            <w:r w:rsidRPr="006828B9">
              <w:rPr>
                <w:rFonts w:ascii="Calibri Light" w:hAnsi="Calibri Light"/>
                <w:b/>
                <w:bCs/>
                <w:sz w:val="22"/>
              </w:rPr>
              <w:t>Outcomes</w:t>
            </w:r>
            <w:proofErr w:type="spellEnd"/>
            <w:r>
              <w:rPr>
                <w:rFonts w:ascii="Calibri Light" w:hAnsi="Calibri Light"/>
                <w:b/>
                <w:sz w:val="22"/>
              </w:rPr>
              <w:t xml:space="preserve"> </w:t>
            </w:r>
          </w:p>
        </w:tc>
      </w:tr>
      <w:tr w:rsidR="00176774" w:rsidRPr="00A45A86" w:rsidTr="00176774">
        <w:trPr>
          <w:cantSplit/>
          <w:trHeight w:val="1800"/>
        </w:trPr>
        <w:tc>
          <w:tcPr>
            <w:tcW w:w="5000" w:type="pct"/>
            <w:gridSpan w:val="4"/>
          </w:tcPr>
          <w:p w:rsidR="00176774" w:rsidRPr="006828B9" w:rsidRDefault="00176774" w:rsidP="006828B9">
            <w:pPr>
              <w:ind w:left="64"/>
              <w:jc w:val="both"/>
              <w:rPr>
                <w:rFonts w:ascii="Calibri Light" w:hAnsi="Calibri Light"/>
                <w:b/>
                <w:bCs/>
              </w:rPr>
            </w:pPr>
            <w:r>
              <w:rPr>
                <w:rFonts w:ascii="Calibri Light" w:hAnsi="Calibri Light"/>
                <w:b/>
                <w:bCs/>
              </w:rPr>
              <w:t>Inclusions</w:t>
            </w:r>
          </w:p>
        </w:tc>
      </w:tr>
      <w:tr w:rsidR="00176774" w:rsidRPr="00A45A86" w:rsidTr="00176774">
        <w:trPr>
          <w:cantSplit/>
          <w:trHeight w:val="1800"/>
        </w:trPr>
        <w:tc>
          <w:tcPr>
            <w:tcW w:w="5000" w:type="pct"/>
            <w:gridSpan w:val="4"/>
          </w:tcPr>
          <w:p w:rsidR="00176774" w:rsidRPr="006828B9" w:rsidRDefault="00176774" w:rsidP="006828B9">
            <w:pPr>
              <w:ind w:left="64"/>
              <w:jc w:val="both"/>
              <w:rPr>
                <w:rFonts w:ascii="Calibri Light" w:hAnsi="Calibri Light"/>
                <w:b/>
                <w:bCs/>
              </w:rPr>
            </w:pPr>
            <w:r>
              <w:rPr>
                <w:rFonts w:ascii="Calibri Light" w:hAnsi="Calibri Light"/>
                <w:b/>
                <w:bCs/>
              </w:rPr>
              <w:t>Exclusions</w:t>
            </w:r>
          </w:p>
        </w:tc>
      </w:tr>
    </w:tbl>
    <w:p w:rsidR="00E7048C" w:rsidRDefault="00E7048C" w:rsidP="00E7048C"/>
    <w:p w:rsidR="00824379" w:rsidRDefault="00824379"/>
    <w:p w:rsidR="00E7048C" w:rsidRDefault="00E7048C" w:rsidP="00E7048C"/>
    <w:p w:rsidR="00426749" w:rsidRPr="00176774" w:rsidRDefault="00176774" w:rsidP="00E7048C">
      <w:pPr>
        <w:rPr>
          <w:rFonts w:ascii="Arial Narrow" w:hAnsi="Arial Narrow"/>
          <w:b/>
          <w:sz w:val="28"/>
          <w:szCs w:val="16"/>
        </w:rPr>
      </w:pPr>
      <w:r>
        <w:rPr>
          <w:rFonts w:ascii="Minion Pro" w:hAnsi="Minion Pro"/>
          <w:i/>
          <w:noProof/>
          <w:sz w:val="36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D3387" wp14:editId="332E9F7B">
                <wp:simplePos x="0" y="0"/>
                <wp:positionH relativeFrom="page">
                  <wp:posOffset>7591425</wp:posOffset>
                </wp:positionH>
                <wp:positionV relativeFrom="paragraph">
                  <wp:posOffset>-219075</wp:posOffset>
                </wp:positionV>
                <wp:extent cx="1981200" cy="33337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774" w:rsidRPr="007F2858" w:rsidRDefault="00176774" w:rsidP="00176774">
                            <w:pPr>
                              <w:jc w:val="center"/>
                              <w:rPr>
                                <w:rFonts w:ascii="Minion Pro" w:hAnsi="Minion Pro"/>
                                <w:b/>
                                <w:sz w:val="34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</w:pPr>
                            <w:r w:rsidRPr="007F2858">
                              <w:rPr>
                                <w:rFonts w:ascii="Minion Pro" w:hAnsi="Minion Pro"/>
                                <w:b/>
                                <w:sz w:val="34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>Plan de concepts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alanced" dir="t">
                            <a:rot lat="0" lon="0" rev="2100000"/>
                          </a:lightRig>
                        </a:scene3d>
                        <a:sp3d extrusionH="57150" prstMaterial="metal">
                          <a:bevelT w="38100" h="25400"/>
                          <a:contourClr>
                            <a:schemeClr val="bg2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D3387" id="Zone de texte 1" o:spid="_x0000_s1027" type="#_x0000_t202" style="position:absolute;margin-left:597.75pt;margin-top:-17.25pt;width:156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" filled="f" stroked="f" strokeweight=".5pt">
                <v:textbox>
                  <w:txbxContent>
                    <w:p w:rsidR="00176774" w:rsidRPr="007F2858" w:rsidRDefault="00176774" w:rsidP="00176774">
                      <w:pPr>
                        <w:jc w:val="center"/>
                        <w:rPr>
                          <w:rFonts w:ascii="Minion Pro" w:hAnsi="Minion Pro"/>
                          <w:b/>
                          <w:sz w:val="34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</w:pPr>
                      <w:r w:rsidRPr="007F2858">
                        <w:rPr>
                          <w:rFonts w:ascii="Minion Pro" w:hAnsi="Minion Pro"/>
                          <w:b/>
                          <w:sz w:val="34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>Plan de concepts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Narrow" w:hAnsi="Arial Narrow"/>
          <w:b/>
          <w:sz w:val="28"/>
          <w:szCs w:val="16"/>
        </w:rPr>
        <w:t>Plan de concepts</w:t>
      </w:r>
    </w:p>
    <w:p w:rsidR="00426749" w:rsidRDefault="00426749" w:rsidP="00E7048C"/>
    <w:p w:rsidR="00176774" w:rsidRDefault="00176774" w:rsidP="00176774">
      <w:r w:rsidRPr="00A45A86">
        <w:rPr>
          <w:rFonts w:ascii="Calibri Light" w:hAnsi="Calibri Light"/>
          <w:b/>
          <w:szCs w:val="20"/>
        </w:rPr>
        <w:t>Énoncé de recherche</w:t>
      </w:r>
      <w:r w:rsidRPr="00A45A86">
        <w:rPr>
          <w:rFonts w:ascii="Calibri Light" w:hAnsi="Calibri Light"/>
          <w:szCs w:val="20"/>
        </w:rPr>
        <w:t> :</w:t>
      </w:r>
    </w:p>
    <w:p w:rsidR="00176774" w:rsidRDefault="00176774"/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403"/>
        <w:gridCol w:w="7"/>
        <w:gridCol w:w="1622"/>
        <w:gridCol w:w="2200"/>
        <w:gridCol w:w="1842"/>
        <w:gridCol w:w="1559"/>
        <w:gridCol w:w="1559"/>
        <w:gridCol w:w="2128"/>
      </w:tblGrid>
      <w:tr w:rsidR="00176774" w:rsidRPr="00A45A86" w:rsidTr="00176774">
        <w:trPr>
          <w:trHeight w:val="256"/>
        </w:trPr>
        <w:tc>
          <w:tcPr>
            <w:tcW w:w="182" w:type="pct"/>
            <w:gridSpan w:val="2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  <w:shd w:val="clear" w:color="auto" w:fill="FFFFFF" w:themeFill="background1"/>
            <w:textDirection w:val="btLr"/>
            <w:vAlign w:val="center"/>
          </w:tcPr>
          <w:p w:rsidR="00176774" w:rsidRPr="00A45A86" w:rsidRDefault="00176774" w:rsidP="00C85A16">
            <w:pPr>
              <w:ind w:left="113" w:right="113"/>
              <w:jc w:val="center"/>
              <w:rPr>
                <w:rFonts w:ascii="Calibri Light" w:hAnsi="Calibri Light"/>
                <w:b/>
                <w:color w:val="0070C0"/>
                <w:sz w:val="20"/>
                <w:szCs w:val="20"/>
              </w:rPr>
            </w:pPr>
          </w:p>
        </w:tc>
        <w:tc>
          <w:tcPr>
            <w:tcW w:w="1690" w:type="pct"/>
            <w:gridSpan w:val="3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  <w:shd w:val="clear" w:color="auto" w:fill="FFFFFF" w:themeFill="background1"/>
            <w:vAlign w:val="center"/>
          </w:tcPr>
          <w:p w:rsidR="00176774" w:rsidRPr="007047C6" w:rsidRDefault="00176774" w:rsidP="00C85A16">
            <w:pPr>
              <w:rPr>
                <w:rFonts w:ascii="Calibri Light" w:hAnsi="Calibri Light"/>
                <w:b/>
              </w:rPr>
            </w:pPr>
            <w:r w:rsidRPr="007047C6">
              <w:rPr>
                <w:rFonts w:ascii="Calibri Light" w:hAnsi="Calibri Light"/>
                <w:b/>
              </w:rPr>
              <w:t>Vocabulaire libre</w:t>
            </w:r>
            <w:r w:rsidRPr="007047C6">
              <w:rPr>
                <w:rFonts w:ascii="Calibri Light" w:hAnsi="Calibri Light"/>
              </w:rPr>
              <w:t xml:space="preserve"> (</w:t>
            </w:r>
            <w:proofErr w:type="spellStart"/>
            <w:r w:rsidRPr="007047C6">
              <w:fldChar w:fldCharType="begin"/>
            </w:r>
            <w:r w:rsidRPr="007047C6">
              <w:rPr>
                <w:rFonts w:ascii="Calibri Light" w:hAnsi="Calibri Light"/>
              </w:rPr>
              <w:instrText xml:space="preserve"> HYPERLINK "http://www.hetop.eu/hetop/" </w:instrText>
            </w:r>
            <w:r w:rsidRPr="007047C6">
              <w:fldChar w:fldCharType="separate"/>
            </w:r>
            <w:r w:rsidRPr="007047C6">
              <w:rPr>
                <w:rStyle w:val="Lienhypertexte"/>
                <w:rFonts w:ascii="Calibri Light" w:hAnsi="Calibri Light"/>
                <w:color w:val="auto"/>
              </w:rPr>
              <w:t>HeTOP</w:t>
            </w:r>
            <w:proofErr w:type="spellEnd"/>
            <w:r w:rsidRPr="007047C6">
              <w:rPr>
                <w:rStyle w:val="Lienhypertexte"/>
                <w:rFonts w:ascii="Calibri Light" w:hAnsi="Calibri Light"/>
                <w:color w:val="auto"/>
              </w:rPr>
              <w:fldChar w:fldCharType="end"/>
            </w:r>
            <w:r>
              <w:rPr>
                <w:rFonts w:ascii="Calibri Light" w:hAnsi="Calibri Light"/>
              </w:rPr>
              <w:t>/</w:t>
            </w:r>
            <w:hyperlink r:id="rId7" w:history="1">
              <w:r w:rsidRPr="007047C6">
                <w:rPr>
                  <w:rStyle w:val="Lienhypertexte"/>
                  <w:rFonts w:ascii="Calibri Light" w:hAnsi="Calibri Light"/>
                  <w:color w:val="auto"/>
                </w:rPr>
                <w:t>dictionnaires</w:t>
              </w:r>
            </w:hyperlink>
            <w:r w:rsidRPr="007047C6">
              <w:rPr>
                <w:rFonts w:ascii="Calibri Light" w:hAnsi="Calibri Light"/>
              </w:rPr>
              <w:t>)</w:t>
            </w:r>
          </w:p>
        </w:tc>
        <w:tc>
          <w:tcPr>
            <w:tcW w:w="3128" w:type="pct"/>
            <w:gridSpan w:val="4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  <w:shd w:val="clear" w:color="auto" w:fill="FFFFFF" w:themeFill="background1"/>
          </w:tcPr>
          <w:p w:rsidR="00176774" w:rsidRPr="007047C6" w:rsidRDefault="00176774" w:rsidP="00C85A16">
            <w:pPr>
              <w:jc w:val="center"/>
              <w:rPr>
                <w:rFonts w:ascii="Calibri Light" w:hAnsi="Calibri Light"/>
                <w:b/>
              </w:rPr>
            </w:pPr>
            <w:r w:rsidRPr="007047C6">
              <w:rPr>
                <w:rFonts w:ascii="Calibri Light" w:hAnsi="Calibri Light"/>
                <w:b/>
              </w:rPr>
              <w:t xml:space="preserve">Vocabulaire contrôlé </w:t>
            </w:r>
            <w:r w:rsidRPr="006828B9">
              <w:rPr>
                <w:rFonts w:ascii="Calibri Light" w:hAnsi="Calibri Light"/>
                <w:b/>
                <w:i/>
                <w:color w:val="C00000"/>
              </w:rPr>
              <w:t>Copier les codes</w:t>
            </w:r>
          </w:p>
        </w:tc>
      </w:tr>
      <w:tr w:rsidR="00176774" w:rsidRPr="00A45A86" w:rsidTr="00176774">
        <w:trPr>
          <w:gridBefore w:val="1"/>
          <w:wBefore w:w="4" w:type="pct"/>
          <w:trHeight w:val="336"/>
        </w:trPr>
        <w:tc>
          <w:tcPr>
            <w:tcW w:w="181" w:type="pct"/>
            <w:gridSpan w:val="2"/>
            <w:vMerge w:val="restart"/>
            <w:tcBorders>
              <w:left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FFFFF" w:themeFill="background1"/>
            <w:textDirection w:val="btLr"/>
            <w:vAlign w:val="center"/>
          </w:tcPr>
          <w:p w:rsidR="00426749" w:rsidRPr="00A45A86" w:rsidRDefault="00176774" w:rsidP="00176774">
            <w:pPr>
              <w:ind w:left="113" w:right="113"/>
              <w:jc w:val="center"/>
              <w:rPr>
                <w:rFonts w:ascii="Calibri Light" w:hAnsi="Calibri Light"/>
                <w:b/>
                <w:color w:val="0070C0"/>
                <w:sz w:val="20"/>
                <w:szCs w:val="20"/>
              </w:rPr>
            </w:pPr>
            <w:r w:rsidRPr="00176774">
              <w:rPr>
                <w:rFonts w:ascii="Calibri Light" w:hAnsi="Calibri Light"/>
                <w:b/>
                <w:sz w:val="20"/>
                <w:szCs w:val="20"/>
              </w:rPr>
              <w:t>Concept 1</w:t>
            </w:r>
          </w:p>
        </w:tc>
        <w:tc>
          <w:tcPr>
            <w:tcW w:w="716" w:type="pct"/>
            <w:vMerge w:val="restart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</w:tcPr>
          <w:p w:rsidR="00426749" w:rsidRPr="00AF253F" w:rsidRDefault="00426749" w:rsidP="00C85A16">
            <w:pPr>
              <w:rPr>
                <w:rFonts w:ascii="Calibri Light" w:hAnsi="Calibri Light"/>
                <w:i/>
                <w:szCs w:val="20"/>
              </w:rPr>
            </w:pPr>
            <w:r w:rsidRPr="00AF253F">
              <w:rPr>
                <w:rFonts w:ascii="Calibri Light" w:hAnsi="Calibri Light"/>
                <w:i/>
                <w:szCs w:val="20"/>
              </w:rPr>
              <w:t>Mots-clés</w:t>
            </w:r>
          </w:p>
          <w:p w:rsidR="00426749" w:rsidRPr="00A45A86" w:rsidRDefault="00426749" w:rsidP="00C85A16">
            <w:pPr>
              <w:rPr>
                <w:rFonts w:ascii="Calibri Light" w:hAnsi="Calibri Light"/>
                <w:b/>
                <w:sz w:val="20"/>
                <w:szCs w:val="20"/>
              </w:rPr>
            </w:pPr>
          </w:p>
          <w:p w:rsidR="00426749" w:rsidRDefault="00426749" w:rsidP="00C85A16">
            <w:pPr>
              <w:rPr>
                <w:rFonts w:ascii="Calibri Light" w:hAnsi="Calibri Light"/>
                <w:szCs w:val="20"/>
              </w:rPr>
            </w:pPr>
          </w:p>
          <w:p w:rsidR="00426749" w:rsidRDefault="00426749" w:rsidP="00C85A16">
            <w:pPr>
              <w:rPr>
                <w:rFonts w:ascii="Calibri Light" w:hAnsi="Calibri Light"/>
                <w:szCs w:val="20"/>
              </w:rPr>
            </w:pPr>
          </w:p>
          <w:p w:rsidR="00426749" w:rsidRDefault="00426749" w:rsidP="00C85A16">
            <w:pPr>
              <w:rPr>
                <w:rFonts w:ascii="Calibri Light" w:hAnsi="Calibri Light"/>
                <w:szCs w:val="20"/>
              </w:rPr>
            </w:pPr>
          </w:p>
          <w:p w:rsidR="00426749" w:rsidRDefault="00426749" w:rsidP="00C85A16">
            <w:pPr>
              <w:rPr>
                <w:rFonts w:ascii="Calibri Light" w:hAnsi="Calibri Light"/>
                <w:szCs w:val="20"/>
              </w:rPr>
            </w:pPr>
          </w:p>
          <w:p w:rsidR="00426749" w:rsidRDefault="00426749" w:rsidP="00C85A16">
            <w:pPr>
              <w:rPr>
                <w:rFonts w:ascii="Calibri Light" w:hAnsi="Calibri Light"/>
                <w:szCs w:val="20"/>
              </w:rPr>
            </w:pPr>
          </w:p>
          <w:p w:rsidR="00426749" w:rsidRDefault="00426749" w:rsidP="00C85A16">
            <w:pPr>
              <w:rPr>
                <w:rFonts w:ascii="Calibri Light" w:hAnsi="Calibri Light"/>
                <w:szCs w:val="20"/>
              </w:rPr>
            </w:pPr>
          </w:p>
          <w:p w:rsidR="00426749" w:rsidRPr="00C142D4" w:rsidRDefault="00426749" w:rsidP="00C85A16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70" w:type="pct"/>
            <w:vMerge w:val="restart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</w:tcPr>
          <w:p w:rsidR="00426749" w:rsidRPr="00AF253F" w:rsidRDefault="00426749" w:rsidP="00C85A16">
            <w:pPr>
              <w:rPr>
                <w:rFonts w:ascii="Calibri Light" w:hAnsi="Calibri Light"/>
                <w:i/>
                <w:szCs w:val="20"/>
              </w:rPr>
            </w:pPr>
            <w:r>
              <w:rPr>
                <w:rFonts w:ascii="Calibri Light" w:hAnsi="Calibri Light"/>
                <w:i/>
                <w:szCs w:val="20"/>
              </w:rPr>
              <w:t>Traduction</w:t>
            </w:r>
          </w:p>
          <w:p w:rsidR="00426749" w:rsidRPr="00AB0487" w:rsidRDefault="00426749" w:rsidP="00C85A16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8" w:space="0" w:color="4472C4" w:themeColor="accent5"/>
            </w:tcBorders>
          </w:tcPr>
          <w:p w:rsidR="00426749" w:rsidRDefault="002C4731" w:rsidP="00C85A16">
            <w:r>
              <w:rPr>
                <w:rFonts w:ascii="Calibri Light" w:hAnsi="Calibri Light"/>
                <w:sz w:val="20"/>
                <w:szCs w:val="20"/>
              </w:rPr>
              <w:t>MESH (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pubmed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>)</w:t>
            </w:r>
          </w:p>
        </w:tc>
        <w:tc>
          <w:tcPr>
            <w:tcW w:w="688" w:type="pct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:rsidR="00426749" w:rsidRDefault="00426749" w:rsidP="00C85A16">
            <w:r w:rsidRPr="00A57865">
              <w:rPr>
                <w:rFonts w:ascii="Calibri Light" w:hAnsi="Calibri Light"/>
                <w:sz w:val="20"/>
                <w:szCs w:val="20"/>
              </w:rPr>
              <w:t>Nom thésaurus</w:t>
            </w:r>
          </w:p>
        </w:tc>
        <w:tc>
          <w:tcPr>
            <w:tcW w:w="688" w:type="pct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:rsidR="00426749" w:rsidRDefault="00426749" w:rsidP="00C85A16">
            <w:r w:rsidRPr="00A57865">
              <w:rPr>
                <w:rFonts w:ascii="Calibri Light" w:hAnsi="Calibri Light"/>
                <w:sz w:val="20"/>
                <w:szCs w:val="20"/>
              </w:rPr>
              <w:t>Nom thésaurus</w:t>
            </w:r>
          </w:p>
        </w:tc>
        <w:tc>
          <w:tcPr>
            <w:tcW w:w="939" w:type="pct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:rsidR="00426749" w:rsidRDefault="00426749" w:rsidP="00C85A16">
            <w:r w:rsidRPr="00A57865">
              <w:rPr>
                <w:rFonts w:ascii="Calibri Light" w:hAnsi="Calibri Light"/>
                <w:sz w:val="20"/>
                <w:szCs w:val="20"/>
              </w:rPr>
              <w:t>Nom thésaurus</w:t>
            </w:r>
          </w:p>
        </w:tc>
      </w:tr>
      <w:tr w:rsidR="00176774" w:rsidRPr="00A45A86" w:rsidTr="00176774">
        <w:trPr>
          <w:gridBefore w:val="1"/>
          <w:wBefore w:w="4" w:type="pct"/>
          <w:trHeight w:val="1294"/>
        </w:trPr>
        <w:tc>
          <w:tcPr>
            <w:tcW w:w="181" w:type="pct"/>
            <w:gridSpan w:val="2"/>
            <w:vMerge/>
            <w:tcBorders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FFFFF" w:themeFill="background1"/>
            <w:vAlign w:val="center"/>
          </w:tcPr>
          <w:p w:rsidR="00426749" w:rsidRPr="00A45A86" w:rsidRDefault="00426749" w:rsidP="00C85A16">
            <w:pPr>
              <w:jc w:val="center"/>
              <w:rPr>
                <w:rFonts w:ascii="Calibri Light" w:hAnsi="Calibri Light"/>
                <w:b/>
                <w:color w:val="0070C0"/>
                <w:sz w:val="20"/>
                <w:szCs w:val="20"/>
              </w:rPr>
            </w:pPr>
          </w:p>
        </w:tc>
        <w:tc>
          <w:tcPr>
            <w:tcW w:w="716" w:type="pct"/>
            <w:vMerge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</w:tcPr>
          <w:p w:rsidR="00426749" w:rsidRPr="00A45A86" w:rsidRDefault="00426749" w:rsidP="00C85A16">
            <w:pPr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970" w:type="pct"/>
            <w:vMerge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</w:tcPr>
          <w:p w:rsidR="00426749" w:rsidRPr="00A45A86" w:rsidRDefault="00426749" w:rsidP="00C85A16">
            <w:pPr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12" w:space="0" w:color="8496B0" w:themeColor="text2" w:themeTint="99"/>
              <w:left w:val="single" w:sz="12" w:space="0" w:color="8496B0" w:themeColor="text2" w:themeTint="99"/>
              <w:right w:val="single" w:sz="12" w:space="0" w:color="8496B0" w:themeColor="text2" w:themeTint="99"/>
            </w:tcBorders>
            <w:vAlign w:val="center"/>
          </w:tcPr>
          <w:p w:rsidR="00426749" w:rsidRPr="00A45A86" w:rsidRDefault="00426749" w:rsidP="00C85A16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688" w:type="pct"/>
            <w:tcBorders>
              <w:left w:val="single" w:sz="12" w:space="0" w:color="8496B0" w:themeColor="text2" w:themeTint="99"/>
              <w:right w:val="single" w:sz="12" w:space="0" w:color="8496B0" w:themeColor="text2" w:themeTint="99"/>
            </w:tcBorders>
          </w:tcPr>
          <w:p w:rsidR="00426749" w:rsidRPr="00A45A86" w:rsidRDefault="00426749" w:rsidP="00C85A16">
            <w:pPr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688" w:type="pct"/>
            <w:tcBorders>
              <w:left w:val="single" w:sz="12" w:space="0" w:color="8496B0" w:themeColor="text2" w:themeTint="99"/>
              <w:right w:val="single" w:sz="12" w:space="0" w:color="8496B0" w:themeColor="text2" w:themeTint="99"/>
            </w:tcBorders>
          </w:tcPr>
          <w:p w:rsidR="00426749" w:rsidRPr="00A45A86" w:rsidRDefault="00426749" w:rsidP="00C85A16">
            <w:pPr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939" w:type="pct"/>
            <w:tcBorders>
              <w:left w:val="single" w:sz="12" w:space="0" w:color="8496B0" w:themeColor="text2" w:themeTint="99"/>
              <w:right w:val="single" w:sz="12" w:space="0" w:color="8496B0" w:themeColor="text2" w:themeTint="99"/>
            </w:tcBorders>
          </w:tcPr>
          <w:p w:rsidR="00426749" w:rsidRPr="00A45A86" w:rsidRDefault="00426749" w:rsidP="00C85A16">
            <w:pPr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</w:tbl>
    <w:p w:rsidR="00824379" w:rsidRDefault="00824379"/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403"/>
        <w:gridCol w:w="7"/>
        <w:gridCol w:w="1622"/>
        <w:gridCol w:w="2200"/>
        <w:gridCol w:w="1842"/>
        <w:gridCol w:w="1559"/>
        <w:gridCol w:w="1559"/>
        <w:gridCol w:w="2128"/>
      </w:tblGrid>
      <w:tr w:rsidR="00176774" w:rsidRPr="00A45A86" w:rsidTr="00C85A16">
        <w:trPr>
          <w:trHeight w:val="256"/>
        </w:trPr>
        <w:tc>
          <w:tcPr>
            <w:tcW w:w="182" w:type="pct"/>
            <w:gridSpan w:val="2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  <w:shd w:val="clear" w:color="auto" w:fill="FFFFFF" w:themeFill="background1"/>
            <w:textDirection w:val="btLr"/>
            <w:vAlign w:val="center"/>
          </w:tcPr>
          <w:p w:rsidR="00176774" w:rsidRPr="00A45A86" w:rsidRDefault="00176774" w:rsidP="00C85A16">
            <w:pPr>
              <w:ind w:left="113" w:right="113"/>
              <w:jc w:val="center"/>
              <w:rPr>
                <w:rFonts w:ascii="Calibri Light" w:hAnsi="Calibri Light"/>
                <w:b/>
                <w:color w:val="0070C0"/>
                <w:sz w:val="20"/>
                <w:szCs w:val="20"/>
              </w:rPr>
            </w:pPr>
          </w:p>
        </w:tc>
        <w:tc>
          <w:tcPr>
            <w:tcW w:w="1690" w:type="pct"/>
            <w:gridSpan w:val="3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  <w:shd w:val="clear" w:color="auto" w:fill="FFFFFF" w:themeFill="background1"/>
            <w:vAlign w:val="center"/>
          </w:tcPr>
          <w:p w:rsidR="00176774" w:rsidRPr="007047C6" w:rsidRDefault="00176774" w:rsidP="00C85A16">
            <w:pPr>
              <w:rPr>
                <w:rFonts w:ascii="Calibri Light" w:hAnsi="Calibri Light"/>
                <w:b/>
              </w:rPr>
            </w:pPr>
            <w:r w:rsidRPr="007047C6">
              <w:rPr>
                <w:rFonts w:ascii="Calibri Light" w:hAnsi="Calibri Light"/>
                <w:b/>
              </w:rPr>
              <w:t>Vocabulaire libre</w:t>
            </w:r>
            <w:r w:rsidRPr="007047C6">
              <w:rPr>
                <w:rFonts w:ascii="Calibri Light" w:hAnsi="Calibri Light"/>
              </w:rPr>
              <w:t xml:space="preserve"> (</w:t>
            </w:r>
            <w:proofErr w:type="spellStart"/>
            <w:r w:rsidRPr="007047C6">
              <w:fldChar w:fldCharType="begin"/>
            </w:r>
            <w:r w:rsidRPr="007047C6">
              <w:rPr>
                <w:rFonts w:ascii="Calibri Light" w:hAnsi="Calibri Light"/>
              </w:rPr>
              <w:instrText xml:space="preserve"> HYPERLINK "http://www.hetop.eu/hetop/" </w:instrText>
            </w:r>
            <w:r w:rsidRPr="007047C6">
              <w:fldChar w:fldCharType="separate"/>
            </w:r>
            <w:r w:rsidRPr="007047C6">
              <w:rPr>
                <w:rStyle w:val="Lienhypertexte"/>
                <w:rFonts w:ascii="Calibri Light" w:hAnsi="Calibri Light"/>
                <w:color w:val="auto"/>
              </w:rPr>
              <w:t>HeTOP</w:t>
            </w:r>
            <w:proofErr w:type="spellEnd"/>
            <w:r w:rsidRPr="007047C6">
              <w:rPr>
                <w:rStyle w:val="Lienhypertexte"/>
                <w:rFonts w:ascii="Calibri Light" w:hAnsi="Calibri Light"/>
                <w:color w:val="auto"/>
              </w:rPr>
              <w:fldChar w:fldCharType="end"/>
            </w:r>
            <w:r>
              <w:rPr>
                <w:rFonts w:ascii="Calibri Light" w:hAnsi="Calibri Light"/>
              </w:rPr>
              <w:t>/</w:t>
            </w:r>
            <w:hyperlink r:id="rId8" w:history="1">
              <w:r w:rsidRPr="007047C6">
                <w:rPr>
                  <w:rStyle w:val="Lienhypertexte"/>
                  <w:rFonts w:ascii="Calibri Light" w:hAnsi="Calibri Light"/>
                  <w:color w:val="auto"/>
                </w:rPr>
                <w:t>dictionnaires</w:t>
              </w:r>
            </w:hyperlink>
            <w:r w:rsidRPr="007047C6">
              <w:rPr>
                <w:rFonts w:ascii="Calibri Light" w:hAnsi="Calibri Light"/>
              </w:rPr>
              <w:t>)</w:t>
            </w:r>
          </w:p>
        </w:tc>
        <w:tc>
          <w:tcPr>
            <w:tcW w:w="3128" w:type="pct"/>
            <w:gridSpan w:val="4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  <w:shd w:val="clear" w:color="auto" w:fill="FFFFFF" w:themeFill="background1"/>
          </w:tcPr>
          <w:p w:rsidR="00176774" w:rsidRPr="007047C6" w:rsidRDefault="00176774" w:rsidP="00C85A16">
            <w:pPr>
              <w:jc w:val="center"/>
              <w:rPr>
                <w:rFonts w:ascii="Calibri Light" w:hAnsi="Calibri Light"/>
                <w:b/>
              </w:rPr>
            </w:pPr>
            <w:r w:rsidRPr="007047C6">
              <w:rPr>
                <w:rFonts w:ascii="Calibri Light" w:hAnsi="Calibri Light"/>
                <w:b/>
              </w:rPr>
              <w:t xml:space="preserve">Vocabulaire contrôlé </w:t>
            </w:r>
            <w:r w:rsidRPr="006828B9">
              <w:rPr>
                <w:rFonts w:ascii="Calibri Light" w:hAnsi="Calibri Light"/>
                <w:b/>
                <w:i/>
                <w:color w:val="C00000"/>
              </w:rPr>
              <w:t>Copier les codes</w:t>
            </w:r>
          </w:p>
        </w:tc>
      </w:tr>
      <w:tr w:rsidR="00176774" w:rsidRPr="00A45A86" w:rsidTr="00176774">
        <w:trPr>
          <w:gridBefore w:val="1"/>
          <w:wBefore w:w="4" w:type="pct"/>
          <w:trHeight w:val="336"/>
        </w:trPr>
        <w:tc>
          <w:tcPr>
            <w:tcW w:w="181" w:type="pct"/>
            <w:gridSpan w:val="2"/>
            <w:vMerge w:val="restart"/>
            <w:tcBorders>
              <w:left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FFFFF" w:themeFill="background1"/>
            <w:textDirection w:val="btLr"/>
            <w:vAlign w:val="center"/>
          </w:tcPr>
          <w:p w:rsidR="00176774" w:rsidRPr="00A45A86" w:rsidRDefault="00176774" w:rsidP="00176774">
            <w:pPr>
              <w:ind w:left="113" w:right="113"/>
              <w:jc w:val="center"/>
              <w:rPr>
                <w:rFonts w:ascii="Calibri Light" w:hAnsi="Calibri Light"/>
                <w:b/>
                <w:color w:val="0070C0"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Concept 2</w:t>
            </w:r>
          </w:p>
        </w:tc>
        <w:tc>
          <w:tcPr>
            <w:tcW w:w="716" w:type="pct"/>
            <w:vMerge w:val="restart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</w:tcPr>
          <w:p w:rsidR="00176774" w:rsidRPr="00AF253F" w:rsidRDefault="00176774" w:rsidP="00C85A16">
            <w:pPr>
              <w:rPr>
                <w:rFonts w:ascii="Calibri Light" w:hAnsi="Calibri Light"/>
                <w:i/>
                <w:szCs w:val="20"/>
              </w:rPr>
            </w:pPr>
            <w:r w:rsidRPr="00AF253F">
              <w:rPr>
                <w:rFonts w:ascii="Calibri Light" w:hAnsi="Calibri Light"/>
                <w:i/>
                <w:szCs w:val="20"/>
              </w:rPr>
              <w:t>Mots-clés</w:t>
            </w:r>
          </w:p>
          <w:p w:rsidR="00176774" w:rsidRPr="00A45A86" w:rsidRDefault="00176774" w:rsidP="00C85A16">
            <w:pPr>
              <w:rPr>
                <w:rFonts w:ascii="Calibri Light" w:hAnsi="Calibri Light"/>
                <w:b/>
                <w:sz w:val="20"/>
                <w:szCs w:val="20"/>
              </w:rPr>
            </w:pPr>
          </w:p>
          <w:p w:rsidR="00176774" w:rsidRDefault="00176774" w:rsidP="00C85A16">
            <w:pPr>
              <w:rPr>
                <w:rFonts w:ascii="Calibri Light" w:hAnsi="Calibri Light"/>
                <w:szCs w:val="20"/>
              </w:rPr>
            </w:pPr>
          </w:p>
          <w:p w:rsidR="00176774" w:rsidRDefault="00176774" w:rsidP="00C85A16">
            <w:pPr>
              <w:rPr>
                <w:rFonts w:ascii="Calibri Light" w:hAnsi="Calibri Light"/>
                <w:szCs w:val="20"/>
              </w:rPr>
            </w:pPr>
          </w:p>
          <w:p w:rsidR="00176774" w:rsidRDefault="00176774" w:rsidP="00C85A16">
            <w:pPr>
              <w:rPr>
                <w:rFonts w:ascii="Calibri Light" w:hAnsi="Calibri Light"/>
                <w:szCs w:val="20"/>
              </w:rPr>
            </w:pPr>
          </w:p>
          <w:p w:rsidR="00176774" w:rsidRDefault="00176774" w:rsidP="00C85A16">
            <w:pPr>
              <w:rPr>
                <w:rFonts w:ascii="Calibri Light" w:hAnsi="Calibri Light"/>
                <w:szCs w:val="20"/>
              </w:rPr>
            </w:pPr>
          </w:p>
          <w:p w:rsidR="00176774" w:rsidRDefault="00176774" w:rsidP="00C85A16">
            <w:pPr>
              <w:rPr>
                <w:rFonts w:ascii="Calibri Light" w:hAnsi="Calibri Light"/>
                <w:szCs w:val="20"/>
              </w:rPr>
            </w:pPr>
          </w:p>
          <w:p w:rsidR="00176774" w:rsidRDefault="00176774" w:rsidP="00C85A16">
            <w:pPr>
              <w:rPr>
                <w:rFonts w:ascii="Calibri Light" w:hAnsi="Calibri Light"/>
                <w:szCs w:val="20"/>
              </w:rPr>
            </w:pPr>
          </w:p>
          <w:p w:rsidR="00176774" w:rsidRPr="00C142D4" w:rsidRDefault="00176774" w:rsidP="00C85A16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70" w:type="pct"/>
            <w:vMerge w:val="restart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</w:tcPr>
          <w:p w:rsidR="00176774" w:rsidRPr="00AF253F" w:rsidRDefault="00176774" w:rsidP="00C85A16">
            <w:pPr>
              <w:rPr>
                <w:rFonts w:ascii="Calibri Light" w:hAnsi="Calibri Light"/>
                <w:i/>
                <w:szCs w:val="20"/>
              </w:rPr>
            </w:pPr>
            <w:r>
              <w:rPr>
                <w:rFonts w:ascii="Calibri Light" w:hAnsi="Calibri Light"/>
                <w:i/>
                <w:szCs w:val="20"/>
              </w:rPr>
              <w:t>Traduction</w:t>
            </w:r>
          </w:p>
          <w:p w:rsidR="00176774" w:rsidRPr="00AB0487" w:rsidRDefault="00176774" w:rsidP="00C85A16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8" w:space="0" w:color="4472C4" w:themeColor="accent5"/>
            </w:tcBorders>
          </w:tcPr>
          <w:p w:rsidR="00176774" w:rsidRDefault="00176774" w:rsidP="00C85A16">
            <w:r w:rsidRPr="00A57865">
              <w:rPr>
                <w:rFonts w:ascii="Calibri Light" w:hAnsi="Calibri Light"/>
                <w:sz w:val="20"/>
                <w:szCs w:val="20"/>
              </w:rPr>
              <w:t>Nom thésaurus</w:t>
            </w:r>
          </w:p>
        </w:tc>
        <w:tc>
          <w:tcPr>
            <w:tcW w:w="688" w:type="pct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:rsidR="00176774" w:rsidRDefault="00176774" w:rsidP="00C85A16">
            <w:r w:rsidRPr="00A57865">
              <w:rPr>
                <w:rFonts w:ascii="Calibri Light" w:hAnsi="Calibri Light"/>
                <w:sz w:val="20"/>
                <w:szCs w:val="20"/>
              </w:rPr>
              <w:t>Nom thésaurus</w:t>
            </w:r>
          </w:p>
        </w:tc>
        <w:tc>
          <w:tcPr>
            <w:tcW w:w="688" w:type="pct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:rsidR="00176774" w:rsidRDefault="00176774" w:rsidP="00C85A16">
            <w:r w:rsidRPr="00A57865">
              <w:rPr>
                <w:rFonts w:ascii="Calibri Light" w:hAnsi="Calibri Light"/>
                <w:sz w:val="20"/>
                <w:szCs w:val="20"/>
              </w:rPr>
              <w:t>Nom thésaurus</w:t>
            </w:r>
          </w:p>
        </w:tc>
        <w:tc>
          <w:tcPr>
            <w:tcW w:w="939" w:type="pct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:rsidR="00176774" w:rsidRDefault="00176774" w:rsidP="00C85A16">
            <w:r w:rsidRPr="00A57865">
              <w:rPr>
                <w:rFonts w:ascii="Calibri Light" w:hAnsi="Calibri Light"/>
                <w:sz w:val="20"/>
                <w:szCs w:val="20"/>
              </w:rPr>
              <w:t>Nom thésaurus</w:t>
            </w:r>
          </w:p>
        </w:tc>
      </w:tr>
      <w:tr w:rsidR="00176774" w:rsidRPr="00A45A86" w:rsidTr="00C85A16">
        <w:trPr>
          <w:gridBefore w:val="1"/>
          <w:wBefore w:w="4" w:type="pct"/>
          <w:trHeight w:val="1294"/>
        </w:trPr>
        <w:tc>
          <w:tcPr>
            <w:tcW w:w="181" w:type="pct"/>
            <w:gridSpan w:val="2"/>
            <w:vMerge/>
            <w:tcBorders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FFFFF" w:themeFill="background1"/>
            <w:vAlign w:val="center"/>
          </w:tcPr>
          <w:p w:rsidR="00176774" w:rsidRPr="00A45A86" w:rsidRDefault="00176774" w:rsidP="00C85A16">
            <w:pPr>
              <w:jc w:val="center"/>
              <w:rPr>
                <w:rFonts w:ascii="Calibri Light" w:hAnsi="Calibri Light"/>
                <w:b/>
                <w:color w:val="0070C0"/>
                <w:sz w:val="20"/>
                <w:szCs w:val="20"/>
              </w:rPr>
            </w:pPr>
          </w:p>
        </w:tc>
        <w:tc>
          <w:tcPr>
            <w:tcW w:w="716" w:type="pct"/>
            <w:vMerge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</w:tcPr>
          <w:p w:rsidR="00176774" w:rsidRPr="00A45A86" w:rsidRDefault="00176774" w:rsidP="00C85A16">
            <w:pPr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970" w:type="pct"/>
            <w:vMerge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</w:tcPr>
          <w:p w:rsidR="00176774" w:rsidRPr="00A45A86" w:rsidRDefault="00176774" w:rsidP="00C85A16">
            <w:pPr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12" w:space="0" w:color="8496B0" w:themeColor="text2" w:themeTint="99"/>
              <w:left w:val="single" w:sz="12" w:space="0" w:color="8496B0" w:themeColor="text2" w:themeTint="99"/>
              <w:right w:val="single" w:sz="12" w:space="0" w:color="8496B0" w:themeColor="text2" w:themeTint="99"/>
            </w:tcBorders>
            <w:vAlign w:val="center"/>
          </w:tcPr>
          <w:p w:rsidR="00176774" w:rsidRPr="00A45A86" w:rsidRDefault="00176774" w:rsidP="00C85A16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688" w:type="pct"/>
            <w:tcBorders>
              <w:left w:val="single" w:sz="12" w:space="0" w:color="8496B0" w:themeColor="text2" w:themeTint="99"/>
              <w:right w:val="single" w:sz="12" w:space="0" w:color="8496B0" w:themeColor="text2" w:themeTint="99"/>
            </w:tcBorders>
          </w:tcPr>
          <w:p w:rsidR="00176774" w:rsidRPr="00A45A86" w:rsidRDefault="00176774" w:rsidP="00C85A16">
            <w:pPr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688" w:type="pct"/>
            <w:tcBorders>
              <w:left w:val="single" w:sz="12" w:space="0" w:color="8496B0" w:themeColor="text2" w:themeTint="99"/>
              <w:right w:val="single" w:sz="12" w:space="0" w:color="8496B0" w:themeColor="text2" w:themeTint="99"/>
            </w:tcBorders>
          </w:tcPr>
          <w:p w:rsidR="00176774" w:rsidRPr="00A45A86" w:rsidRDefault="00176774" w:rsidP="00C85A16">
            <w:pPr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939" w:type="pct"/>
            <w:tcBorders>
              <w:left w:val="single" w:sz="12" w:space="0" w:color="8496B0" w:themeColor="text2" w:themeTint="99"/>
              <w:right w:val="single" w:sz="12" w:space="0" w:color="8496B0" w:themeColor="text2" w:themeTint="99"/>
            </w:tcBorders>
          </w:tcPr>
          <w:p w:rsidR="00176774" w:rsidRPr="00A45A86" w:rsidRDefault="00176774" w:rsidP="00C85A16">
            <w:pPr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</w:tbl>
    <w:p w:rsidR="00426749" w:rsidRDefault="00426749"/>
    <w:p w:rsidR="00426749" w:rsidRDefault="00426749"/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403"/>
        <w:gridCol w:w="7"/>
        <w:gridCol w:w="1622"/>
        <w:gridCol w:w="2200"/>
        <w:gridCol w:w="1842"/>
        <w:gridCol w:w="1559"/>
        <w:gridCol w:w="1559"/>
        <w:gridCol w:w="2128"/>
      </w:tblGrid>
      <w:tr w:rsidR="00176774" w:rsidRPr="00A45A86" w:rsidTr="00C85A16">
        <w:trPr>
          <w:trHeight w:val="256"/>
        </w:trPr>
        <w:tc>
          <w:tcPr>
            <w:tcW w:w="182" w:type="pct"/>
            <w:gridSpan w:val="2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  <w:shd w:val="clear" w:color="auto" w:fill="FFFFFF" w:themeFill="background1"/>
            <w:textDirection w:val="btLr"/>
            <w:vAlign w:val="center"/>
          </w:tcPr>
          <w:p w:rsidR="00176774" w:rsidRPr="00A45A86" w:rsidRDefault="00176774" w:rsidP="00C85A16">
            <w:pPr>
              <w:ind w:left="113" w:right="113"/>
              <w:jc w:val="center"/>
              <w:rPr>
                <w:rFonts w:ascii="Calibri Light" w:hAnsi="Calibri Light"/>
                <w:b/>
                <w:color w:val="0070C0"/>
                <w:sz w:val="20"/>
                <w:szCs w:val="20"/>
              </w:rPr>
            </w:pPr>
          </w:p>
        </w:tc>
        <w:tc>
          <w:tcPr>
            <w:tcW w:w="1690" w:type="pct"/>
            <w:gridSpan w:val="3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  <w:shd w:val="clear" w:color="auto" w:fill="FFFFFF" w:themeFill="background1"/>
            <w:vAlign w:val="center"/>
          </w:tcPr>
          <w:p w:rsidR="00176774" w:rsidRPr="007047C6" w:rsidRDefault="00176774" w:rsidP="00C85A16">
            <w:pPr>
              <w:rPr>
                <w:rFonts w:ascii="Calibri Light" w:hAnsi="Calibri Light"/>
                <w:b/>
              </w:rPr>
            </w:pPr>
            <w:r w:rsidRPr="007047C6">
              <w:rPr>
                <w:rFonts w:ascii="Calibri Light" w:hAnsi="Calibri Light"/>
                <w:b/>
              </w:rPr>
              <w:t>Vocabulaire libre</w:t>
            </w:r>
            <w:r w:rsidRPr="007047C6">
              <w:rPr>
                <w:rFonts w:ascii="Calibri Light" w:hAnsi="Calibri Light"/>
              </w:rPr>
              <w:t xml:space="preserve"> (</w:t>
            </w:r>
            <w:proofErr w:type="spellStart"/>
            <w:r w:rsidRPr="007047C6">
              <w:fldChar w:fldCharType="begin"/>
            </w:r>
            <w:r w:rsidRPr="007047C6">
              <w:rPr>
                <w:rFonts w:ascii="Calibri Light" w:hAnsi="Calibri Light"/>
              </w:rPr>
              <w:instrText xml:space="preserve"> HYPERLINK "http://www.hetop.eu/hetop/" </w:instrText>
            </w:r>
            <w:r w:rsidRPr="007047C6">
              <w:fldChar w:fldCharType="separate"/>
            </w:r>
            <w:r w:rsidRPr="007047C6">
              <w:rPr>
                <w:rStyle w:val="Lienhypertexte"/>
                <w:rFonts w:ascii="Calibri Light" w:hAnsi="Calibri Light"/>
                <w:color w:val="auto"/>
              </w:rPr>
              <w:t>HeTOP</w:t>
            </w:r>
            <w:proofErr w:type="spellEnd"/>
            <w:r w:rsidRPr="007047C6">
              <w:rPr>
                <w:rStyle w:val="Lienhypertexte"/>
                <w:rFonts w:ascii="Calibri Light" w:hAnsi="Calibri Light"/>
                <w:color w:val="auto"/>
              </w:rPr>
              <w:fldChar w:fldCharType="end"/>
            </w:r>
            <w:r>
              <w:rPr>
                <w:rFonts w:ascii="Calibri Light" w:hAnsi="Calibri Light"/>
              </w:rPr>
              <w:t>/</w:t>
            </w:r>
            <w:hyperlink r:id="rId9" w:history="1">
              <w:r w:rsidRPr="007047C6">
                <w:rPr>
                  <w:rStyle w:val="Lienhypertexte"/>
                  <w:rFonts w:ascii="Calibri Light" w:hAnsi="Calibri Light"/>
                  <w:color w:val="auto"/>
                </w:rPr>
                <w:t>dictionnaires</w:t>
              </w:r>
            </w:hyperlink>
            <w:r w:rsidRPr="007047C6">
              <w:rPr>
                <w:rFonts w:ascii="Calibri Light" w:hAnsi="Calibri Light"/>
              </w:rPr>
              <w:t>)</w:t>
            </w:r>
          </w:p>
        </w:tc>
        <w:tc>
          <w:tcPr>
            <w:tcW w:w="3128" w:type="pct"/>
            <w:gridSpan w:val="4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  <w:shd w:val="clear" w:color="auto" w:fill="FFFFFF" w:themeFill="background1"/>
          </w:tcPr>
          <w:p w:rsidR="00176774" w:rsidRPr="007047C6" w:rsidRDefault="00176774" w:rsidP="00C85A16">
            <w:pPr>
              <w:jc w:val="center"/>
              <w:rPr>
                <w:rFonts w:ascii="Calibri Light" w:hAnsi="Calibri Light"/>
                <w:b/>
              </w:rPr>
            </w:pPr>
            <w:r w:rsidRPr="007047C6">
              <w:rPr>
                <w:rFonts w:ascii="Calibri Light" w:hAnsi="Calibri Light"/>
                <w:b/>
              </w:rPr>
              <w:t xml:space="preserve">Vocabulaire contrôlé </w:t>
            </w:r>
            <w:r w:rsidRPr="006828B9">
              <w:rPr>
                <w:rFonts w:ascii="Calibri Light" w:hAnsi="Calibri Light"/>
                <w:b/>
                <w:i/>
                <w:color w:val="C00000"/>
              </w:rPr>
              <w:t>Copier les codes</w:t>
            </w:r>
          </w:p>
        </w:tc>
      </w:tr>
      <w:tr w:rsidR="00176774" w:rsidRPr="00A45A86" w:rsidTr="00176774">
        <w:trPr>
          <w:gridBefore w:val="1"/>
          <w:wBefore w:w="4" w:type="pct"/>
          <w:trHeight w:val="336"/>
        </w:trPr>
        <w:tc>
          <w:tcPr>
            <w:tcW w:w="181" w:type="pct"/>
            <w:gridSpan w:val="2"/>
            <w:vMerge w:val="restart"/>
            <w:tcBorders>
              <w:left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FFFFF" w:themeFill="background1"/>
            <w:textDirection w:val="btLr"/>
            <w:vAlign w:val="center"/>
          </w:tcPr>
          <w:p w:rsidR="00176774" w:rsidRPr="00A45A86" w:rsidRDefault="00176774" w:rsidP="00176774">
            <w:pPr>
              <w:ind w:left="113" w:right="113"/>
              <w:jc w:val="center"/>
              <w:rPr>
                <w:rFonts w:ascii="Calibri Light" w:hAnsi="Calibri Light"/>
                <w:b/>
                <w:color w:val="0070C0"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Concept 3</w:t>
            </w:r>
          </w:p>
        </w:tc>
        <w:tc>
          <w:tcPr>
            <w:tcW w:w="716" w:type="pct"/>
            <w:vMerge w:val="restart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</w:tcPr>
          <w:p w:rsidR="00176774" w:rsidRPr="00AF253F" w:rsidRDefault="00176774" w:rsidP="00C85A16">
            <w:pPr>
              <w:rPr>
                <w:rFonts w:ascii="Calibri Light" w:hAnsi="Calibri Light"/>
                <w:i/>
                <w:szCs w:val="20"/>
              </w:rPr>
            </w:pPr>
            <w:r w:rsidRPr="00AF253F">
              <w:rPr>
                <w:rFonts w:ascii="Calibri Light" w:hAnsi="Calibri Light"/>
                <w:i/>
                <w:szCs w:val="20"/>
              </w:rPr>
              <w:t>Mots-clés</w:t>
            </w:r>
          </w:p>
          <w:p w:rsidR="00176774" w:rsidRPr="00A45A86" w:rsidRDefault="00176774" w:rsidP="00C85A16">
            <w:pPr>
              <w:rPr>
                <w:rFonts w:ascii="Calibri Light" w:hAnsi="Calibri Light"/>
                <w:b/>
                <w:sz w:val="20"/>
                <w:szCs w:val="20"/>
              </w:rPr>
            </w:pPr>
          </w:p>
          <w:p w:rsidR="00176774" w:rsidRDefault="00176774" w:rsidP="00C85A16">
            <w:pPr>
              <w:rPr>
                <w:rFonts w:ascii="Calibri Light" w:hAnsi="Calibri Light"/>
                <w:szCs w:val="20"/>
              </w:rPr>
            </w:pPr>
          </w:p>
          <w:p w:rsidR="00176774" w:rsidRDefault="00176774" w:rsidP="00C85A16">
            <w:pPr>
              <w:rPr>
                <w:rFonts w:ascii="Calibri Light" w:hAnsi="Calibri Light"/>
                <w:szCs w:val="20"/>
              </w:rPr>
            </w:pPr>
          </w:p>
          <w:p w:rsidR="00176774" w:rsidRDefault="00176774" w:rsidP="00C85A16">
            <w:pPr>
              <w:rPr>
                <w:rFonts w:ascii="Calibri Light" w:hAnsi="Calibri Light"/>
                <w:szCs w:val="20"/>
              </w:rPr>
            </w:pPr>
          </w:p>
          <w:p w:rsidR="00176774" w:rsidRDefault="00176774" w:rsidP="00C85A16">
            <w:pPr>
              <w:rPr>
                <w:rFonts w:ascii="Calibri Light" w:hAnsi="Calibri Light"/>
                <w:szCs w:val="20"/>
              </w:rPr>
            </w:pPr>
          </w:p>
          <w:p w:rsidR="00176774" w:rsidRDefault="00176774" w:rsidP="00C85A16">
            <w:pPr>
              <w:rPr>
                <w:rFonts w:ascii="Calibri Light" w:hAnsi="Calibri Light"/>
                <w:szCs w:val="20"/>
              </w:rPr>
            </w:pPr>
          </w:p>
          <w:p w:rsidR="00176774" w:rsidRDefault="00176774" w:rsidP="00C85A16">
            <w:pPr>
              <w:rPr>
                <w:rFonts w:ascii="Calibri Light" w:hAnsi="Calibri Light"/>
                <w:szCs w:val="20"/>
              </w:rPr>
            </w:pPr>
          </w:p>
          <w:p w:rsidR="00176774" w:rsidRPr="00C142D4" w:rsidRDefault="00176774" w:rsidP="00C85A16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70" w:type="pct"/>
            <w:vMerge w:val="restart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</w:tcPr>
          <w:p w:rsidR="00176774" w:rsidRPr="00AF253F" w:rsidRDefault="00176774" w:rsidP="00C85A16">
            <w:pPr>
              <w:rPr>
                <w:rFonts w:ascii="Calibri Light" w:hAnsi="Calibri Light"/>
                <w:i/>
                <w:szCs w:val="20"/>
              </w:rPr>
            </w:pPr>
            <w:r>
              <w:rPr>
                <w:rFonts w:ascii="Calibri Light" w:hAnsi="Calibri Light"/>
                <w:i/>
                <w:szCs w:val="20"/>
              </w:rPr>
              <w:t>Traduction</w:t>
            </w:r>
          </w:p>
          <w:p w:rsidR="00176774" w:rsidRPr="00AB0487" w:rsidRDefault="00176774" w:rsidP="00C85A16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8" w:space="0" w:color="4472C4" w:themeColor="accent5"/>
            </w:tcBorders>
          </w:tcPr>
          <w:p w:rsidR="00176774" w:rsidRDefault="00176774" w:rsidP="00C85A16">
            <w:r w:rsidRPr="00A57865">
              <w:rPr>
                <w:rFonts w:ascii="Calibri Light" w:hAnsi="Calibri Light"/>
                <w:sz w:val="20"/>
                <w:szCs w:val="20"/>
              </w:rPr>
              <w:t>Nom thésaurus</w:t>
            </w:r>
          </w:p>
        </w:tc>
        <w:tc>
          <w:tcPr>
            <w:tcW w:w="688" w:type="pct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:rsidR="00176774" w:rsidRDefault="00176774" w:rsidP="00C85A16">
            <w:r w:rsidRPr="00A57865">
              <w:rPr>
                <w:rFonts w:ascii="Calibri Light" w:hAnsi="Calibri Light"/>
                <w:sz w:val="20"/>
                <w:szCs w:val="20"/>
              </w:rPr>
              <w:t>Nom thésaurus</w:t>
            </w:r>
          </w:p>
        </w:tc>
        <w:tc>
          <w:tcPr>
            <w:tcW w:w="688" w:type="pct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:rsidR="00176774" w:rsidRDefault="00176774" w:rsidP="00C85A16">
            <w:r w:rsidRPr="00A57865">
              <w:rPr>
                <w:rFonts w:ascii="Calibri Light" w:hAnsi="Calibri Light"/>
                <w:sz w:val="20"/>
                <w:szCs w:val="20"/>
              </w:rPr>
              <w:t>Nom thésaurus</w:t>
            </w:r>
          </w:p>
        </w:tc>
        <w:tc>
          <w:tcPr>
            <w:tcW w:w="939" w:type="pct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:rsidR="00176774" w:rsidRDefault="00176774" w:rsidP="00C85A16">
            <w:r w:rsidRPr="00A57865">
              <w:rPr>
                <w:rFonts w:ascii="Calibri Light" w:hAnsi="Calibri Light"/>
                <w:sz w:val="20"/>
                <w:szCs w:val="20"/>
              </w:rPr>
              <w:t>Nom thésaurus</w:t>
            </w:r>
          </w:p>
        </w:tc>
      </w:tr>
      <w:tr w:rsidR="00176774" w:rsidRPr="00A45A86" w:rsidTr="00C85A16">
        <w:trPr>
          <w:gridBefore w:val="1"/>
          <w:wBefore w:w="4" w:type="pct"/>
          <w:trHeight w:val="1294"/>
        </w:trPr>
        <w:tc>
          <w:tcPr>
            <w:tcW w:w="181" w:type="pct"/>
            <w:gridSpan w:val="2"/>
            <w:vMerge/>
            <w:tcBorders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FFFFF" w:themeFill="background1"/>
            <w:vAlign w:val="center"/>
          </w:tcPr>
          <w:p w:rsidR="00176774" w:rsidRPr="00A45A86" w:rsidRDefault="00176774" w:rsidP="00C85A16">
            <w:pPr>
              <w:jc w:val="center"/>
              <w:rPr>
                <w:rFonts w:ascii="Calibri Light" w:hAnsi="Calibri Light"/>
                <w:b/>
                <w:color w:val="0070C0"/>
                <w:sz w:val="20"/>
                <w:szCs w:val="20"/>
              </w:rPr>
            </w:pPr>
          </w:p>
        </w:tc>
        <w:tc>
          <w:tcPr>
            <w:tcW w:w="716" w:type="pct"/>
            <w:vMerge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</w:tcPr>
          <w:p w:rsidR="00176774" w:rsidRPr="00A45A86" w:rsidRDefault="00176774" w:rsidP="00C85A16">
            <w:pPr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970" w:type="pct"/>
            <w:vMerge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</w:tcPr>
          <w:p w:rsidR="00176774" w:rsidRPr="00A45A86" w:rsidRDefault="00176774" w:rsidP="00C85A16">
            <w:pPr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12" w:space="0" w:color="8496B0" w:themeColor="text2" w:themeTint="99"/>
              <w:left w:val="single" w:sz="12" w:space="0" w:color="8496B0" w:themeColor="text2" w:themeTint="99"/>
              <w:right w:val="single" w:sz="12" w:space="0" w:color="8496B0" w:themeColor="text2" w:themeTint="99"/>
            </w:tcBorders>
            <w:vAlign w:val="center"/>
          </w:tcPr>
          <w:p w:rsidR="00176774" w:rsidRPr="00A45A86" w:rsidRDefault="00176774" w:rsidP="00C85A16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688" w:type="pct"/>
            <w:tcBorders>
              <w:left w:val="single" w:sz="12" w:space="0" w:color="8496B0" w:themeColor="text2" w:themeTint="99"/>
              <w:right w:val="single" w:sz="12" w:space="0" w:color="8496B0" w:themeColor="text2" w:themeTint="99"/>
            </w:tcBorders>
          </w:tcPr>
          <w:p w:rsidR="00176774" w:rsidRPr="00A45A86" w:rsidRDefault="00176774" w:rsidP="00C85A16">
            <w:pPr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688" w:type="pct"/>
            <w:tcBorders>
              <w:left w:val="single" w:sz="12" w:space="0" w:color="8496B0" w:themeColor="text2" w:themeTint="99"/>
              <w:right w:val="single" w:sz="12" w:space="0" w:color="8496B0" w:themeColor="text2" w:themeTint="99"/>
            </w:tcBorders>
          </w:tcPr>
          <w:p w:rsidR="00176774" w:rsidRPr="00A45A86" w:rsidRDefault="00176774" w:rsidP="00C85A16">
            <w:pPr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939" w:type="pct"/>
            <w:tcBorders>
              <w:left w:val="single" w:sz="12" w:space="0" w:color="8496B0" w:themeColor="text2" w:themeTint="99"/>
              <w:right w:val="single" w:sz="12" w:space="0" w:color="8496B0" w:themeColor="text2" w:themeTint="99"/>
            </w:tcBorders>
          </w:tcPr>
          <w:p w:rsidR="00176774" w:rsidRPr="00A45A86" w:rsidRDefault="00176774" w:rsidP="00C85A16">
            <w:pPr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</w:tbl>
    <w:p w:rsidR="00176774" w:rsidRDefault="00176774"/>
    <w:p w:rsidR="00426749" w:rsidRDefault="00426749"/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403"/>
        <w:gridCol w:w="7"/>
        <w:gridCol w:w="1622"/>
        <w:gridCol w:w="2200"/>
        <w:gridCol w:w="1842"/>
        <w:gridCol w:w="1559"/>
        <w:gridCol w:w="1559"/>
        <w:gridCol w:w="2128"/>
      </w:tblGrid>
      <w:tr w:rsidR="00176774" w:rsidRPr="00A45A86" w:rsidTr="00C85A16">
        <w:trPr>
          <w:trHeight w:val="256"/>
        </w:trPr>
        <w:tc>
          <w:tcPr>
            <w:tcW w:w="182" w:type="pct"/>
            <w:gridSpan w:val="2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  <w:shd w:val="clear" w:color="auto" w:fill="FFFFFF" w:themeFill="background1"/>
            <w:textDirection w:val="btLr"/>
            <w:vAlign w:val="center"/>
          </w:tcPr>
          <w:p w:rsidR="00176774" w:rsidRPr="00A45A86" w:rsidRDefault="00176774" w:rsidP="00C85A16">
            <w:pPr>
              <w:ind w:left="113" w:right="113"/>
              <w:jc w:val="center"/>
              <w:rPr>
                <w:rFonts w:ascii="Calibri Light" w:hAnsi="Calibri Light"/>
                <w:b/>
                <w:color w:val="0070C0"/>
                <w:sz w:val="20"/>
                <w:szCs w:val="20"/>
              </w:rPr>
            </w:pPr>
          </w:p>
        </w:tc>
        <w:tc>
          <w:tcPr>
            <w:tcW w:w="1690" w:type="pct"/>
            <w:gridSpan w:val="3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  <w:shd w:val="clear" w:color="auto" w:fill="FFFFFF" w:themeFill="background1"/>
            <w:vAlign w:val="center"/>
          </w:tcPr>
          <w:p w:rsidR="00176774" w:rsidRPr="007047C6" w:rsidRDefault="00176774" w:rsidP="00C85A16">
            <w:pPr>
              <w:rPr>
                <w:rFonts w:ascii="Calibri Light" w:hAnsi="Calibri Light"/>
                <w:b/>
              </w:rPr>
            </w:pPr>
            <w:r w:rsidRPr="007047C6">
              <w:rPr>
                <w:rFonts w:ascii="Calibri Light" w:hAnsi="Calibri Light"/>
                <w:b/>
              </w:rPr>
              <w:t>Vocabulaire libre</w:t>
            </w:r>
            <w:r w:rsidRPr="007047C6">
              <w:rPr>
                <w:rFonts w:ascii="Calibri Light" w:hAnsi="Calibri Light"/>
              </w:rPr>
              <w:t xml:space="preserve"> (</w:t>
            </w:r>
            <w:proofErr w:type="spellStart"/>
            <w:r w:rsidRPr="007047C6">
              <w:fldChar w:fldCharType="begin"/>
            </w:r>
            <w:r w:rsidRPr="007047C6">
              <w:rPr>
                <w:rFonts w:ascii="Calibri Light" w:hAnsi="Calibri Light"/>
              </w:rPr>
              <w:instrText xml:space="preserve"> HYPERLINK "http://www.hetop.eu/hetop/" </w:instrText>
            </w:r>
            <w:r w:rsidRPr="007047C6">
              <w:fldChar w:fldCharType="separate"/>
            </w:r>
            <w:r w:rsidRPr="007047C6">
              <w:rPr>
                <w:rStyle w:val="Lienhypertexte"/>
                <w:rFonts w:ascii="Calibri Light" w:hAnsi="Calibri Light"/>
                <w:color w:val="auto"/>
              </w:rPr>
              <w:t>HeTOP</w:t>
            </w:r>
            <w:proofErr w:type="spellEnd"/>
            <w:r w:rsidRPr="007047C6">
              <w:rPr>
                <w:rStyle w:val="Lienhypertexte"/>
                <w:rFonts w:ascii="Calibri Light" w:hAnsi="Calibri Light"/>
                <w:color w:val="auto"/>
              </w:rPr>
              <w:fldChar w:fldCharType="end"/>
            </w:r>
            <w:r>
              <w:rPr>
                <w:rFonts w:ascii="Calibri Light" w:hAnsi="Calibri Light"/>
              </w:rPr>
              <w:t>/</w:t>
            </w:r>
            <w:hyperlink r:id="rId10" w:history="1">
              <w:r w:rsidRPr="007047C6">
                <w:rPr>
                  <w:rStyle w:val="Lienhypertexte"/>
                  <w:rFonts w:ascii="Calibri Light" w:hAnsi="Calibri Light"/>
                  <w:color w:val="auto"/>
                </w:rPr>
                <w:t>dictionnaires</w:t>
              </w:r>
            </w:hyperlink>
            <w:r w:rsidRPr="007047C6">
              <w:rPr>
                <w:rFonts w:ascii="Calibri Light" w:hAnsi="Calibri Light"/>
              </w:rPr>
              <w:t>)</w:t>
            </w:r>
          </w:p>
        </w:tc>
        <w:tc>
          <w:tcPr>
            <w:tcW w:w="3128" w:type="pct"/>
            <w:gridSpan w:val="4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  <w:shd w:val="clear" w:color="auto" w:fill="FFFFFF" w:themeFill="background1"/>
          </w:tcPr>
          <w:p w:rsidR="00176774" w:rsidRPr="007047C6" w:rsidRDefault="00176774" w:rsidP="00C85A16">
            <w:pPr>
              <w:jc w:val="center"/>
              <w:rPr>
                <w:rFonts w:ascii="Calibri Light" w:hAnsi="Calibri Light"/>
                <w:b/>
              </w:rPr>
            </w:pPr>
            <w:r w:rsidRPr="007047C6">
              <w:rPr>
                <w:rFonts w:ascii="Calibri Light" w:hAnsi="Calibri Light"/>
                <w:b/>
              </w:rPr>
              <w:t xml:space="preserve">Vocabulaire contrôlé </w:t>
            </w:r>
            <w:r w:rsidRPr="006828B9">
              <w:rPr>
                <w:rFonts w:ascii="Calibri Light" w:hAnsi="Calibri Light"/>
                <w:b/>
                <w:i/>
                <w:color w:val="C00000"/>
              </w:rPr>
              <w:t>Copier les codes</w:t>
            </w:r>
          </w:p>
        </w:tc>
      </w:tr>
      <w:tr w:rsidR="00176774" w:rsidRPr="00A45A86" w:rsidTr="00176774">
        <w:trPr>
          <w:gridBefore w:val="1"/>
          <w:wBefore w:w="4" w:type="pct"/>
          <w:trHeight w:val="336"/>
        </w:trPr>
        <w:tc>
          <w:tcPr>
            <w:tcW w:w="181" w:type="pct"/>
            <w:gridSpan w:val="2"/>
            <w:vMerge w:val="restart"/>
            <w:tcBorders>
              <w:left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FFFFF" w:themeFill="background1"/>
            <w:textDirection w:val="btLr"/>
            <w:vAlign w:val="center"/>
          </w:tcPr>
          <w:p w:rsidR="00176774" w:rsidRPr="00A45A86" w:rsidRDefault="00176774" w:rsidP="00176774">
            <w:pPr>
              <w:ind w:left="113" w:right="113"/>
              <w:jc w:val="center"/>
              <w:rPr>
                <w:rFonts w:ascii="Calibri Light" w:hAnsi="Calibri Light"/>
                <w:b/>
                <w:color w:val="0070C0"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Concept 4</w:t>
            </w:r>
          </w:p>
        </w:tc>
        <w:tc>
          <w:tcPr>
            <w:tcW w:w="716" w:type="pct"/>
            <w:vMerge w:val="restart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</w:tcPr>
          <w:p w:rsidR="00176774" w:rsidRPr="00AF253F" w:rsidRDefault="00176774" w:rsidP="00C85A16">
            <w:pPr>
              <w:rPr>
                <w:rFonts w:ascii="Calibri Light" w:hAnsi="Calibri Light"/>
                <w:i/>
                <w:szCs w:val="20"/>
              </w:rPr>
            </w:pPr>
            <w:r w:rsidRPr="00AF253F">
              <w:rPr>
                <w:rFonts w:ascii="Calibri Light" w:hAnsi="Calibri Light"/>
                <w:i/>
                <w:szCs w:val="20"/>
              </w:rPr>
              <w:t>Mots-clés</w:t>
            </w:r>
          </w:p>
          <w:p w:rsidR="00176774" w:rsidRPr="00A45A86" w:rsidRDefault="00176774" w:rsidP="00C85A16">
            <w:pPr>
              <w:rPr>
                <w:rFonts w:ascii="Calibri Light" w:hAnsi="Calibri Light"/>
                <w:b/>
                <w:sz w:val="20"/>
                <w:szCs w:val="20"/>
              </w:rPr>
            </w:pPr>
          </w:p>
          <w:p w:rsidR="00176774" w:rsidRDefault="00176774" w:rsidP="00C85A16">
            <w:pPr>
              <w:rPr>
                <w:rFonts w:ascii="Calibri Light" w:hAnsi="Calibri Light"/>
                <w:szCs w:val="20"/>
              </w:rPr>
            </w:pPr>
          </w:p>
          <w:p w:rsidR="00176774" w:rsidRDefault="00176774" w:rsidP="00C85A16">
            <w:pPr>
              <w:rPr>
                <w:rFonts w:ascii="Calibri Light" w:hAnsi="Calibri Light"/>
                <w:szCs w:val="20"/>
              </w:rPr>
            </w:pPr>
          </w:p>
          <w:p w:rsidR="00176774" w:rsidRDefault="00176774" w:rsidP="00C85A16">
            <w:pPr>
              <w:rPr>
                <w:rFonts w:ascii="Calibri Light" w:hAnsi="Calibri Light"/>
                <w:szCs w:val="20"/>
              </w:rPr>
            </w:pPr>
          </w:p>
          <w:p w:rsidR="00176774" w:rsidRDefault="00176774" w:rsidP="00C85A16">
            <w:pPr>
              <w:rPr>
                <w:rFonts w:ascii="Calibri Light" w:hAnsi="Calibri Light"/>
                <w:szCs w:val="20"/>
              </w:rPr>
            </w:pPr>
          </w:p>
          <w:p w:rsidR="00176774" w:rsidRDefault="00176774" w:rsidP="00C85A16">
            <w:pPr>
              <w:rPr>
                <w:rFonts w:ascii="Calibri Light" w:hAnsi="Calibri Light"/>
                <w:szCs w:val="20"/>
              </w:rPr>
            </w:pPr>
          </w:p>
          <w:p w:rsidR="00176774" w:rsidRDefault="00176774" w:rsidP="00C85A16">
            <w:pPr>
              <w:rPr>
                <w:rFonts w:ascii="Calibri Light" w:hAnsi="Calibri Light"/>
                <w:szCs w:val="20"/>
              </w:rPr>
            </w:pPr>
          </w:p>
          <w:p w:rsidR="00176774" w:rsidRPr="00C142D4" w:rsidRDefault="00176774" w:rsidP="00C85A16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70" w:type="pct"/>
            <w:vMerge w:val="restart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</w:tcPr>
          <w:p w:rsidR="00176774" w:rsidRPr="00AF253F" w:rsidRDefault="00176774" w:rsidP="00C85A16">
            <w:pPr>
              <w:rPr>
                <w:rFonts w:ascii="Calibri Light" w:hAnsi="Calibri Light"/>
                <w:i/>
                <w:szCs w:val="20"/>
              </w:rPr>
            </w:pPr>
            <w:r>
              <w:rPr>
                <w:rFonts w:ascii="Calibri Light" w:hAnsi="Calibri Light"/>
                <w:i/>
                <w:szCs w:val="20"/>
              </w:rPr>
              <w:t>Traduction</w:t>
            </w:r>
          </w:p>
          <w:p w:rsidR="00176774" w:rsidRPr="00AB0487" w:rsidRDefault="00176774" w:rsidP="00C85A16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8" w:space="0" w:color="4472C4" w:themeColor="accent5"/>
            </w:tcBorders>
          </w:tcPr>
          <w:p w:rsidR="00176774" w:rsidRDefault="00176774" w:rsidP="00C85A16">
            <w:r w:rsidRPr="00A57865">
              <w:rPr>
                <w:rFonts w:ascii="Calibri Light" w:hAnsi="Calibri Light"/>
                <w:sz w:val="20"/>
                <w:szCs w:val="20"/>
              </w:rPr>
              <w:t>Nom thésaurus</w:t>
            </w:r>
          </w:p>
        </w:tc>
        <w:tc>
          <w:tcPr>
            <w:tcW w:w="688" w:type="pct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:rsidR="00176774" w:rsidRDefault="00176774" w:rsidP="00C85A16">
            <w:r w:rsidRPr="00A57865">
              <w:rPr>
                <w:rFonts w:ascii="Calibri Light" w:hAnsi="Calibri Light"/>
                <w:sz w:val="20"/>
                <w:szCs w:val="20"/>
              </w:rPr>
              <w:t>Nom thésaurus</w:t>
            </w:r>
          </w:p>
        </w:tc>
        <w:tc>
          <w:tcPr>
            <w:tcW w:w="688" w:type="pct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:rsidR="00176774" w:rsidRDefault="00176774" w:rsidP="00C85A16">
            <w:r w:rsidRPr="00A57865">
              <w:rPr>
                <w:rFonts w:ascii="Calibri Light" w:hAnsi="Calibri Light"/>
                <w:sz w:val="20"/>
                <w:szCs w:val="20"/>
              </w:rPr>
              <w:t>Nom thésaurus</w:t>
            </w:r>
          </w:p>
        </w:tc>
        <w:tc>
          <w:tcPr>
            <w:tcW w:w="939" w:type="pct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:rsidR="00176774" w:rsidRDefault="00176774" w:rsidP="00C85A16">
            <w:r w:rsidRPr="00A57865">
              <w:rPr>
                <w:rFonts w:ascii="Calibri Light" w:hAnsi="Calibri Light"/>
                <w:sz w:val="20"/>
                <w:szCs w:val="20"/>
              </w:rPr>
              <w:t>Nom thésaurus</w:t>
            </w:r>
          </w:p>
        </w:tc>
      </w:tr>
      <w:tr w:rsidR="00176774" w:rsidRPr="00A45A86" w:rsidTr="00C85A16">
        <w:trPr>
          <w:gridBefore w:val="1"/>
          <w:wBefore w:w="4" w:type="pct"/>
          <w:trHeight w:val="1294"/>
        </w:trPr>
        <w:tc>
          <w:tcPr>
            <w:tcW w:w="181" w:type="pct"/>
            <w:gridSpan w:val="2"/>
            <w:vMerge/>
            <w:tcBorders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FFFFF" w:themeFill="background1"/>
            <w:vAlign w:val="center"/>
          </w:tcPr>
          <w:p w:rsidR="00176774" w:rsidRPr="00A45A86" w:rsidRDefault="00176774" w:rsidP="00C85A16">
            <w:pPr>
              <w:jc w:val="center"/>
              <w:rPr>
                <w:rFonts w:ascii="Calibri Light" w:hAnsi="Calibri Light"/>
                <w:b/>
                <w:color w:val="0070C0"/>
                <w:sz w:val="20"/>
                <w:szCs w:val="20"/>
              </w:rPr>
            </w:pPr>
          </w:p>
        </w:tc>
        <w:tc>
          <w:tcPr>
            <w:tcW w:w="716" w:type="pct"/>
            <w:vMerge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</w:tcPr>
          <w:p w:rsidR="00176774" w:rsidRPr="00A45A86" w:rsidRDefault="00176774" w:rsidP="00C85A16">
            <w:pPr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970" w:type="pct"/>
            <w:vMerge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</w:tcPr>
          <w:p w:rsidR="00176774" w:rsidRPr="00A45A86" w:rsidRDefault="00176774" w:rsidP="00C85A16">
            <w:pPr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12" w:space="0" w:color="8496B0" w:themeColor="text2" w:themeTint="99"/>
              <w:left w:val="single" w:sz="12" w:space="0" w:color="8496B0" w:themeColor="text2" w:themeTint="99"/>
              <w:right w:val="single" w:sz="12" w:space="0" w:color="8496B0" w:themeColor="text2" w:themeTint="99"/>
            </w:tcBorders>
            <w:vAlign w:val="center"/>
          </w:tcPr>
          <w:p w:rsidR="00176774" w:rsidRPr="00A45A86" w:rsidRDefault="00176774" w:rsidP="00C85A16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688" w:type="pct"/>
            <w:tcBorders>
              <w:left w:val="single" w:sz="12" w:space="0" w:color="8496B0" w:themeColor="text2" w:themeTint="99"/>
              <w:right w:val="single" w:sz="12" w:space="0" w:color="8496B0" w:themeColor="text2" w:themeTint="99"/>
            </w:tcBorders>
          </w:tcPr>
          <w:p w:rsidR="00176774" w:rsidRPr="00A45A86" w:rsidRDefault="00176774" w:rsidP="00C85A16">
            <w:pPr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688" w:type="pct"/>
            <w:tcBorders>
              <w:left w:val="single" w:sz="12" w:space="0" w:color="8496B0" w:themeColor="text2" w:themeTint="99"/>
              <w:right w:val="single" w:sz="12" w:space="0" w:color="8496B0" w:themeColor="text2" w:themeTint="99"/>
            </w:tcBorders>
          </w:tcPr>
          <w:p w:rsidR="00176774" w:rsidRPr="00A45A86" w:rsidRDefault="00176774" w:rsidP="00C85A16">
            <w:pPr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939" w:type="pct"/>
            <w:tcBorders>
              <w:left w:val="single" w:sz="12" w:space="0" w:color="8496B0" w:themeColor="text2" w:themeTint="99"/>
              <w:right w:val="single" w:sz="12" w:space="0" w:color="8496B0" w:themeColor="text2" w:themeTint="99"/>
            </w:tcBorders>
          </w:tcPr>
          <w:p w:rsidR="00176774" w:rsidRPr="00A45A86" w:rsidRDefault="00176774" w:rsidP="00C85A16">
            <w:pPr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</w:tbl>
    <w:p w:rsidR="00824379" w:rsidRDefault="00824379"/>
    <w:p w:rsidR="00581174" w:rsidRDefault="00581174" w:rsidP="00E7048C"/>
    <w:p w:rsidR="00E7048C" w:rsidRDefault="00E7048C" w:rsidP="00E7048C"/>
    <w:p w:rsidR="00E7048C" w:rsidRDefault="00E7048C" w:rsidP="00F55D32">
      <w:bookmarkStart w:id="0" w:name="_GoBack"/>
      <w:bookmarkEnd w:id="0"/>
    </w:p>
    <w:sectPr w:rsidR="00E7048C" w:rsidSect="00824379">
      <w:footerReference w:type="default" r:id="rId11"/>
      <w:pgSz w:w="12240" w:h="15840" w:code="1"/>
      <w:pgMar w:top="568" w:right="720" w:bottom="426" w:left="720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A72" w:rsidRDefault="00EB6A72" w:rsidP="00E7048C">
      <w:r>
        <w:separator/>
      </w:r>
    </w:p>
  </w:endnote>
  <w:endnote w:type="continuationSeparator" w:id="0">
    <w:p w:rsidR="00EB6A72" w:rsidRDefault="00EB6A72" w:rsidP="00E7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379" w:rsidRPr="00824379" w:rsidRDefault="00824379">
    <w:pPr>
      <w:pStyle w:val="Pieddepage"/>
      <w:rPr>
        <w:sz w:val="18"/>
      </w:rPr>
    </w:pPr>
    <w:r w:rsidRPr="00824379">
      <w:rPr>
        <w:sz w:val="18"/>
      </w:rPr>
      <w:t>2018/11/20</w:t>
    </w:r>
    <w:r>
      <w:rPr>
        <w:sz w:val="18"/>
      </w:rPr>
      <w:t xml:space="preserve"> </w:t>
    </w:r>
    <w:r w:rsidRPr="00824379">
      <w:rPr>
        <w:rFonts w:ascii="Corbel" w:hAnsi="Corbel"/>
        <w:sz w:val="18"/>
      </w:rPr>
      <w:t>dernière mise à jour</w:t>
    </w:r>
  </w:p>
  <w:p w:rsidR="00824379" w:rsidRDefault="008243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A72" w:rsidRDefault="00EB6A72" w:rsidP="00E7048C">
      <w:r>
        <w:separator/>
      </w:r>
    </w:p>
  </w:footnote>
  <w:footnote w:type="continuationSeparator" w:id="0">
    <w:p w:rsidR="00EB6A72" w:rsidRDefault="00EB6A72" w:rsidP="00E7048C">
      <w:r>
        <w:continuationSeparator/>
      </w:r>
    </w:p>
  </w:footnote>
  <w:footnote w:id="1">
    <w:p w:rsidR="00426749" w:rsidRDefault="00426749" w:rsidP="00426749">
      <w:pPr>
        <w:pStyle w:val="Notedebasdepage"/>
        <w:rPr>
          <w:sz w:val="18"/>
          <w:lang w:val="en-CA"/>
        </w:rPr>
      </w:pPr>
      <w:r w:rsidRPr="00AC6FEE">
        <w:rPr>
          <w:rStyle w:val="Appelnotedebasdep"/>
          <w:sz w:val="18"/>
        </w:rPr>
        <w:footnoteRef/>
      </w:r>
      <w:proofErr w:type="spellStart"/>
      <w:r w:rsidRPr="00AC6FEE">
        <w:rPr>
          <w:sz w:val="18"/>
          <w:lang w:val="en-CA"/>
        </w:rPr>
        <w:t>Kloda</w:t>
      </w:r>
      <w:proofErr w:type="spellEnd"/>
      <w:r w:rsidRPr="00AC6FEE">
        <w:rPr>
          <w:sz w:val="18"/>
          <w:lang w:val="en-CA"/>
        </w:rPr>
        <w:t xml:space="preserve">, L. A., &amp; Bartlett, J. C. (2013). Formulating answerable questions: Question negotiation in evidence-based practice. Journal of the Canadian Health Libraries Association, 34(2), 55-60. </w:t>
      </w:r>
      <w:hyperlink r:id="rId1" w:history="1">
        <w:r w:rsidRPr="00AC6FEE">
          <w:rPr>
            <w:rStyle w:val="Lienhypertexte"/>
            <w:sz w:val="18"/>
            <w:lang w:val="en-CA"/>
          </w:rPr>
          <w:t xml:space="preserve">doi:10.5596/c13-019 </w:t>
        </w:r>
      </w:hyperlink>
      <w:r w:rsidRPr="00AC6FEE">
        <w:rPr>
          <w:sz w:val="18"/>
          <w:lang w:val="en-CA"/>
        </w:rPr>
        <w:t xml:space="preserve"> </w:t>
      </w:r>
    </w:p>
    <w:p w:rsidR="00426749" w:rsidRDefault="00426749" w:rsidP="00426749">
      <w:pPr>
        <w:pStyle w:val="Notedebasdepage"/>
        <w:rPr>
          <w:sz w:val="18"/>
          <w:lang w:val="en-CA"/>
        </w:rPr>
      </w:pPr>
    </w:p>
    <w:p w:rsidR="00426749" w:rsidRPr="00AC6FEE" w:rsidRDefault="00426749" w:rsidP="00426749">
      <w:pPr>
        <w:pStyle w:val="Notedebasdepage"/>
        <w:rPr>
          <w:sz w:val="18"/>
          <w:lang w:val="en-C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7407"/>
    <w:multiLevelType w:val="hybridMultilevel"/>
    <w:tmpl w:val="058668EA"/>
    <w:lvl w:ilvl="0" w:tplc="0C0C0005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15521AFE"/>
    <w:multiLevelType w:val="hybridMultilevel"/>
    <w:tmpl w:val="4B763E6E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46235E"/>
    <w:multiLevelType w:val="hybridMultilevel"/>
    <w:tmpl w:val="1E2284D8"/>
    <w:lvl w:ilvl="0" w:tplc="0C0C0005">
      <w:start w:val="1"/>
      <w:numFmt w:val="bullet"/>
      <w:lvlText w:val=""/>
      <w:lvlJc w:val="left"/>
      <w:pPr>
        <w:ind w:left="58" w:hanging="360"/>
      </w:pPr>
      <w:rPr>
        <w:rFonts w:ascii="Wingdings" w:hAnsi="Wingdings" w:hint="default"/>
      </w:rPr>
    </w:lvl>
    <w:lvl w:ilvl="1" w:tplc="0C0C0019" w:tentative="1">
      <w:start w:val="1"/>
      <w:numFmt w:val="lowerLetter"/>
      <w:lvlText w:val="%2."/>
      <w:lvlJc w:val="left"/>
      <w:pPr>
        <w:ind w:left="778" w:hanging="360"/>
      </w:pPr>
    </w:lvl>
    <w:lvl w:ilvl="2" w:tplc="0C0C001B" w:tentative="1">
      <w:start w:val="1"/>
      <w:numFmt w:val="lowerRoman"/>
      <w:lvlText w:val="%3."/>
      <w:lvlJc w:val="right"/>
      <w:pPr>
        <w:ind w:left="1498" w:hanging="180"/>
      </w:pPr>
    </w:lvl>
    <w:lvl w:ilvl="3" w:tplc="0C0C000F" w:tentative="1">
      <w:start w:val="1"/>
      <w:numFmt w:val="decimal"/>
      <w:lvlText w:val="%4."/>
      <w:lvlJc w:val="left"/>
      <w:pPr>
        <w:ind w:left="2218" w:hanging="360"/>
      </w:pPr>
    </w:lvl>
    <w:lvl w:ilvl="4" w:tplc="0C0C0019" w:tentative="1">
      <w:start w:val="1"/>
      <w:numFmt w:val="lowerLetter"/>
      <w:lvlText w:val="%5."/>
      <w:lvlJc w:val="left"/>
      <w:pPr>
        <w:ind w:left="2938" w:hanging="360"/>
      </w:pPr>
    </w:lvl>
    <w:lvl w:ilvl="5" w:tplc="0C0C001B" w:tentative="1">
      <w:start w:val="1"/>
      <w:numFmt w:val="lowerRoman"/>
      <w:lvlText w:val="%6."/>
      <w:lvlJc w:val="right"/>
      <w:pPr>
        <w:ind w:left="3658" w:hanging="180"/>
      </w:pPr>
    </w:lvl>
    <w:lvl w:ilvl="6" w:tplc="0C0C000F" w:tentative="1">
      <w:start w:val="1"/>
      <w:numFmt w:val="decimal"/>
      <w:lvlText w:val="%7."/>
      <w:lvlJc w:val="left"/>
      <w:pPr>
        <w:ind w:left="4378" w:hanging="360"/>
      </w:pPr>
    </w:lvl>
    <w:lvl w:ilvl="7" w:tplc="0C0C0019" w:tentative="1">
      <w:start w:val="1"/>
      <w:numFmt w:val="lowerLetter"/>
      <w:lvlText w:val="%8."/>
      <w:lvlJc w:val="left"/>
      <w:pPr>
        <w:ind w:left="5098" w:hanging="360"/>
      </w:pPr>
    </w:lvl>
    <w:lvl w:ilvl="8" w:tplc="0C0C001B" w:tentative="1">
      <w:start w:val="1"/>
      <w:numFmt w:val="lowerRoman"/>
      <w:lvlText w:val="%9."/>
      <w:lvlJc w:val="right"/>
      <w:pPr>
        <w:ind w:left="5818" w:hanging="180"/>
      </w:pPr>
    </w:lvl>
  </w:abstractNum>
  <w:abstractNum w:abstractNumId="3" w15:restartNumberingAfterBreak="0">
    <w:nsid w:val="33092070"/>
    <w:multiLevelType w:val="hybridMultilevel"/>
    <w:tmpl w:val="523076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720BE"/>
    <w:multiLevelType w:val="hybridMultilevel"/>
    <w:tmpl w:val="9F2E2690"/>
    <w:lvl w:ilvl="0" w:tplc="D6F4DA16">
      <w:start w:val="1"/>
      <w:numFmt w:val="bullet"/>
      <w:lvlText w:val="•"/>
      <w:lvlJc w:val="left"/>
      <w:pPr>
        <w:tabs>
          <w:tab w:val="num" w:pos="526"/>
        </w:tabs>
        <w:ind w:left="526" w:hanging="360"/>
      </w:pPr>
      <w:rPr>
        <w:rFonts w:ascii="Arial" w:hAnsi="Arial" w:hint="default"/>
      </w:rPr>
    </w:lvl>
    <w:lvl w:ilvl="1" w:tplc="2EE08D16" w:tentative="1">
      <w:start w:val="1"/>
      <w:numFmt w:val="bullet"/>
      <w:lvlText w:val="•"/>
      <w:lvlJc w:val="left"/>
      <w:pPr>
        <w:tabs>
          <w:tab w:val="num" w:pos="1246"/>
        </w:tabs>
        <w:ind w:left="1246" w:hanging="360"/>
      </w:pPr>
      <w:rPr>
        <w:rFonts w:ascii="Arial" w:hAnsi="Arial" w:hint="default"/>
      </w:rPr>
    </w:lvl>
    <w:lvl w:ilvl="2" w:tplc="2FAA0BE2" w:tentative="1">
      <w:start w:val="1"/>
      <w:numFmt w:val="bullet"/>
      <w:lvlText w:val="•"/>
      <w:lvlJc w:val="left"/>
      <w:pPr>
        <w:tabs>
          <w:tab w:val="num" w:pos="1966"/>
        </w:tabs>
        <w:ind w:left="1966" w:hanging="360"/>
      </w:pPr>
      <w:rPr>
        <w:rFonts w:ascii="Arial" w:hAnsi="Arial" w:hint="default"/>
      </w:rPr>
    </w:lvl>
    <w:lvl w:ilvl="3" w:tplc="3B049218" w:tentative="1">
      <w:start w:val="1"/>
      <w:numFmt w:val="bullet"/>
      <w:lvlText w:val="•"/>
      <w:lvlJc w:val="left"/>
      <w:pPr>
        <w:tabs>
          <w:tab w:val="num" w:pos="2686"/>
        </w:tabs>
        <w:ind w:left="2686" w:hanging="360"/>
      </w:pPr>
      <w:rPr>
        <w:rFonts w:ascii="Arial" w:hAnsi="Arial" w:hint="default"/>
      </w:rPr>
    </w:lvl>
    <w:lvl w:ilvl="4" w:tplc="20A84A64" w:tentative="1">
      <w:start w:val="1"/>
      <w:numFmt w:val="bullet"/>
      <w:lvlText w:val="•"/>
      <w:lvlJc w:val="left"/>
      <w:pPr>
        <w:tabs>
          <w:tab w:val="num" w:pos="3406"/>
        </w:tabs>
        <w:ind w:left="3406" w:hanging="360"/>
      </w:pPr>
      <w:rPr>
        <w:rFonts w:ascii="Arial" w:hAnsi="Arial" w:hint="default"/>
      </w:rPr>
    </w:lvl>
    <w:lvl w:ilvl="5" w:tplc="696CBC04" w:tentative="1">
      <w:start w:val="1"/>
      <w:numFmt w:val="bullet"/>
      <w:lvlText w:val="•"/>
      <w:lvlJc w:val="left"/>
      <w:pPr>
        <w:tabs>
          <w:tab w:val="num" w:pos="4126"/>
        </w:tabs>
        <w:ind w:left="4126" w:hanging="360"/>
      </w:pPr>
      <w:rPr>
        <w:rFonts w:ascii="Arial" w:hAnsi="Arial" w:hint="default"/>
      </w:rPr>
    </w:lvl>
    <w:lvl w:ilvl="6" w:tplc="566864C4" w:tentative="1">
      <w:start w:val="1"/>
      <w:numFmt w:val="bullet"/>
      <w:lvlText w:val="•"/>
      <w:lvlJc w:val="left"/>
      <w:pPr>
        <w:tabs>
          <w:tab w:val="num" w:pos="4846"/>
        </w:tabs>
        <w:ind w:left="4846" w:hanging="360"/>
      </w:pPr>
      <w:rPr>
        <w:rFonts w:ascii="Arial" w:hAnsi="Arial" w:hint="default"/>
      </w:rPr>
    </w:lvl>
    <w:lvl w:ilvl="7" w:tplc="246CC84E" w:tentative="1">
      <w:start w:val="1"/>
      <w:numFmt w:val="bullet"/>
      <w:lvlText w:val="•"/>
      <w:lvlJc w:val="left"/>
      <w:pPr>
        <w:tabs>
          <w:tab w:val="num" w:pos="5566"/>
        </w:tabs>
        <w:ind w:left="5566" w:hanging="360"/>
      </w:pPr>
      <w:rPr>
        <w:rFonts w:ascii="Arial" w:hAnsi="Arial" w:hint="default"/>
      </w:rPr>
    </w:lvl>
    <w:lvl w:ilvl="8" w:tplc="E33045C6" w:tentative="1">
      <w:start w:val="1"/>
      <w:numFmt w:val="bullet"/>
      <w:lvlText w:val="•"/>
      <w:lvlJc w:val="left"/>
      <w:pPr>
        <w:tabs>
          <w:tab w:val="num" w:pos="6286"/>
        </w:tabs>
        <w:ind w:left="6286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CA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8C"/>
    <w:rsid w:val="00042D29"/>
    <w:rsid w:val="00176774"/>
    <w:rsid w:val="0020376F"/>
    <w:rsid w:val="00210402"/>
    <w:rsid w:val="00275918"/>
    <w:rsid w:val="002C4731"/>
    <w:rsid w:val="00391EB4"/>
    <w:rsid w:val="00426749"/>
    <w:rsid w:val="004B051E"/>
    <w:rsid w:val="00524F06"/>
    <w:rsid w:val="00581174"/>
    <w:rsid w:val="006828B9"/>
    <w:rsid w:val="00824379"/>
    <w:rsid w:val="009A2AFD"/>
    <w:rsid w:val="00AF253F"/>
    <w:rsid w:val="00B46A25"/>
    <w:rsid w:val="00B63BE5"/>
    <w:rsid w:val="00C67E2D"/>
    <w:rsid w:val="00CC459A"/>
    <w:rsid w:val="00CE05D7"/>
    <w:rsid w:val="00DC23B0"/>
    <w:rsid w:val="00E21CCB"/>
    <w:rsid w:val="00E7048C"/>
    <w:rsid w:val="00E963A5"/>
    <w:rsid w:val="00EB6A72"/>
    <w:rsid w:val="00F2724A"/>
    <w:rsid w:val="00F55D32"/>
    <w:rsid w:val="00FA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3449E"/>
  <w15:chartTrackingRefBased/>
  <w15:docId w15:val="{1E7A569E-E48C-4B72-8D08-61A8CBBD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48C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7048C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E7048C"/>
    <w:pPr>
      <w:spacing w:after="0" w:line="240" w:lineRule="auto"/>
    </w:pPr>
    <w:rPr>
      <w:rFonts w:ascii="Trebuchet MS" w:hAnsi="Trebuchet MS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7048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7048C"/>
    <w:rPr>
      <w:rFonts w:ascii="Calibri" w:hAnsi="Calibri" w:cs="Calibr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7048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7048C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6828B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253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53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2437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24379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82437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437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1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.ulaval.ca/chercher-autres-sujets/chercher-dictionnaires-grammaires-encyclopedi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bl.ulaval.ca/chercher-autres-sujets/chercher-dictionnaires-grammaires-encyclopedi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bl.ulaval.ca/chercher-autres-sujets/chercher-dictionnaires-grammaires-encycloped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.ulaval.ca/chercher-autres-sujets/chercher-dictionnaires-grammaires-encyclopedie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journals.library.ualberta.ca/index.php/jchla/article/view/22636/1686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Bibliothèque de l'Université Laval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Marie-Denise Lavoie</dc:creator>
  <cp:keywords/>
  <dc:description/>
  <cp:lastModifiedBy>Marie-Denise Lavoie</cp:lastModifiedBy>
  <cp:revision>5</cp:revision>
  <cp:lastPrinted>2018-06-20T14:34:00Z</cp:lastPrinted>
  <dcterms:created xsi:type="dcterms:W3CDTF">2018-11-20T18:29:00Z</dcterms:created>
  <dcterms:modified xsi:type="dcterms:W3CDTF">2018-11-29T15:12:00Z</dcterms:modified>
</cp:coreProperties>
</file>