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4B" w:rsidRDefault="006954B4" w:rsidP="00A56E2A">
      <w:r w:rsidRPr="006B580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784" behindDoc="0" locked="0" layoutInCell="1" allowOverlap="1" wp14:anchorId="6DFEC3DF" wp14:editId="61AD33D3">
                <wp:simplePos x="0" y="0"/>
                <wp:positionH relativeFrom="column">
                  <wp:posOffset>-232204</wp:posOffset>
                </wp:positionH>
                <wp:positionV relativeFrom="paragraph">
                  <wp:posOffset>184991</wp:posOffset>
                </wp:positionV>
                <wp:extent cx="3039762" cy="457200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39762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5801" w:rsidRPr="006B5801" w:rsidRDefault="006954B4" w:rsidP="006B5801">
                            <w:pPr>
                              <w:pStyle w:val="Titre1"/>
                              <w:spacing w:before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954B4">
                              <w:rPr>
                                <w:sz w:val="26"/>
                                <w:szCs w:val="26"/>
                              </w:rPr>
                              <w:t>Tableau d’arrimage des compétences au Cégep et à l’Université</w:t>
                            </w:r>
                            <w:r w:rsidR="005F2E0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EC3DF" id="Titre 1" o:spid="_x0000_s1026" style="position:absolute;margin-left:-18.3pt;margin-top:14.55pt;width:239.35pt;height:36pt;z-index:251693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" filled="f" stroked="f">
                <v:path arrowok="t"/>
                <o:lock v:ext="edit" grouping="t"/>
                <v:textbox inset="0,0,0,0">
                  <w:txbxContent>
                    <w:p w:rsidR="006B5801" w:rsidRPr="006B5801" w:rsidRDefault="006954B4" w:rsidP="006B5801">
                      <w:pPr>
                        <w:pStyle w:val="Titre1"/>
                        <w:spacing w:before="0" w:line="240" w:lineRule="auto"/>
                        <w:rPr>
                          <w:sz w:val="26"/>
                          <w:szCs w:val="26"/>
                        </w:rPr>
                      </w:pPr>
                      <w:r w:rsidRPr="006954B4">
                        <w:rPr>
                          <w:sz w:val="26"/>
                          <w:szCs w:val="26"/>
                        </w:rPr>
                        <w:t>Tableau d’arrimage des compétences au Cégep et à l’Université</w:t>
                      </w:r>
                      <w:r w:rsidR="005F2E0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9630D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664" behindDoc="0" locked="0" layoutInCell="1" allowOverlap="1" wp14:anchorId="1335D5AA" wp14:editId="135291FC">
                <wp:simplePos x="0" y="0"/>
                <wp:positionH relativeFrom="column">
                  <wp:posOffset>-1800225</wp:posOffset>
                </wp:positionH>
                <wp:positionV relativeFrom="paragraph">
                  <wp:posOffset>-2156460</wp:posOffset>
                </wp:positionV>
                <wp:extent cx="10026015" cy="2114550"/>
                <wp:effectExtent l="0" t="0" r="13335" b="19050"/>
                <wp:wrapNone/>
                <wp:docPr id="17" name="Filet ve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015" cy="211455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  <a:gd name="connsiteX0" fmla="*/ 0 w 9691308"/>
                            <a:gd name="connsiteY0" fmla="*/ 0 h 1334170"/>
                            <a:gd name="connsiteX1" fmla="*/ 1619250 w 9691308"/>
                            <a:gd name="connsiteY1" fmla="*/ 428625 h 1334170"/>
                            <a:gd name="connsiteX2" fmla="*/ 4960093 w 9691308"/>
                            <a:gd name="connsiteY2" fmla="*/ 1069317 h 1334170"/>
                            <a:gd name="connsiteX3" fmla="*/ 9286875 w 9691308"/>
                            <a:gd name="connsiteY3" fmla="*/ 1333500 h 1334170"/>
                            <a:gd name="connsiteX4" fmla="*/ 9258300 w 9691308"/>
                            <a:gd name="connsiteY4" fmla="*/ 1143000 h 1334170"/>
                            <a:gd name="connsiteX5" fmla="*/ 7105650 w 9691308"/>
                            <a:gd name="connsiteY5" fmla="*/ 1076325 h 1334170"/>
                            <a:gd name="connsiteX6" fmla="*/ 4876800 w 9691308"/>
                            <a:gd name="connsiteY6" fmla="*/ 942975 h 1334170"/>
                            <a:gd name="connsiteX7" fmla="*/ 3267075 w 9691308"/>
                            <a:gd name="connsiteY7" fmla="*/ 704850 h 1334170"/>
                            <a:gd name="connsiteX8" fmla="*/ 1019175 w 9691308"/>
                            <a:gd name="connsiteY8" fmla="*/ 228600 h 1334170"/>
                            <a:gd name="connsiteX9" fmla="*/ 0 w 9691308"/>
                            <a:gd name="connsiteY9" fmla="*/ 0 h 1334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1308" h="1334170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2568" y="250405"/>
                                <a:pt x="1619250" y="428625"/>
                              </a:cubicBezTo>
                              <a:cubicBezTo>
                                <a:pt x="2445932" y="606845"/>
                                <a:pt x="3682156" y="918505"/>
                                <a:pt x="4960093" y="1069317"/>
                              </a:cubicBezTo>
                              <a:cubicBezTo>
                                <a:pt x="6238030" y="1220129"/>
                                <a:pt x="8570507" y="1321220"/>
                                <a:pt x="9286875" y="1333500"/>
                              </a:cubicBezTo>
                              <a:cubicBezTo>
                                <a:pt x="10003243" y="1345780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A3AD2" id="Filet vert" o:spid="_x0000_s1026" style="position:absolute;margin-left:-141.75pt;margin-top:-169.8pt;width:789.45pt;height:166.5pt;z-index:251688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691308,133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" path="m,c357981,115887,792568,250405,1619250,428625v826682,178220,2062906,489880,3340843,640692c6238030,1220129,8570507,1321220,9286875,1333500v716368,12280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675174,679335;5131399,1694780;9607614,2113488;9578052,1811561;7351057,1705887;5045229,1494538;3379909,1117129;1054374,362312;0,0" o:connectangles="0,0,0,0,0,0,0,0,0,0"/>
              </v:shape>
            </w:pict>
          </mc:Fallback>
        </mc:AlternateContent>
      </w:r>
      <w:r w:rsidR="0069630D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640" behindDoc="0" locked="0" layoutInCell="1" allowOverlap="1" wp14:anchorId="61B71F00" wp14:editId="492D3484">
                <wp:simplePos x="0" y="0"/>
                <wp:positionH relativeFrom="column">
                  <wp:posOffset>-2009140</wp:posOffset>
                </wp:positionH>
                <wp:positionV relativeFrom="paragraph">
                  <wp:posOffset>-2052283</wp:posOffset>
                </wp:positionV>
                <wp:extent cx="9708515" cy="1951355"/>
                <wp:effectExtent l="0" t="0" r="6985" b="0"/>
                <wp:wrapNone/>
                <wp:docPr id="16" name="Ruban ve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8515" cy="1951355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EC2F0E" id="Ruban vert" o:spid="_x0000_s1026" style="position:absolute;margin-left:-158.2pt;margin-top:-161.6pt;width:764.45pt;height:153.65pt;z-index:251687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92d050" stroked="f" strokeweight="2pt">
                <v:fill opacity="58853f"/>
                <v:path arrowok="t" o:connecttype="custom" o:connectlocs="0,0;1621927,627198;4951648,1644653;9302229,1951283;9273607,1672529;7117398,1574964;4884863,1379836;3272477,1031393;1020860,334506;0,0" o:connectangles="0,0,0,0,0,0,0,0,0,0"/>
              </v:shape>
            </w:pict>
          </mc:Fallback>
        </mc:AlternateContent>
      </w:r>
      <w:r w:rsidR="0069630D" w:rsidRPr="006B5801">
        <w:rPr>
          <w:noProof/>
          <w:sz w:val="44"/>
          <w:szCs w:val="44"/>
        </w:rPr>
        <w:drawing>
          <wp:anchor distT="0" distB="0" distL="114300" distR="114300" simplePos="0" relativeHeight="251694808" behindDoc="0" locked="0" layoutInCell="1" allowOverlap="1" wp14:anchorId="66448CE9" wp14:editId="6EDEA221">
            <wp:simplePos x="0" y="0"/>
            <wp:positionH relativeFrom="column">
              <wp:posOffset>-464185</wp:posOffset>
            </wp:positionH>
            <wp:positionV relativeFrom="paragraph">
              <wp:posOffset>180340</wp:posOffset>
            </wp:positionV>
            <wp:extent cx="217805" cy="495935"/>
            <wp:effectExtent l="0" t="0" r="0" b="0"/>
            <wp:wrapNone/>
            <wp:docPr id="2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09"/>
                    <a:stretch/>
                  </pic:blipFill>
                  <pic:spPr>
                    <a:xfrm>
                      <a:off x="0" y="0"/>
                      <a:ext cx="2178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30D" w:rsidRPr="00887427">
        <w:rPr>
          <w:noProof/>
        </w:rPr>
        <w:drawing>
          <wp:anchor distT="0" distB="0" distL="114300" distR="114300" simplePos="0" relativeHeight="251683544" behindDoc="0" locked="0" layoutInCell="1" allowOverlap="1" wp14:anchorId="0371A87E" wp14:editId="3A59AD6F">
            <wp:simplePos x="0" y="0"/>
            <wp:positionH relativeFrom="column">
              <wp:posOffset>-463550</wp:posOffset>
            </wp:positionH>
            <wp:positionV relativeFrom="paragraph">
              <wp:posOffset>-247388</wp:posOffset>
            </wp:positionV>
            <wp:extent cx="2469515" cy="507365"/>
            <wp:effectExtent l="0" t="0" r="6985" b="6985"/>
            <wp:wrapNone/>
            <wp:docPr id="29" name="Logo Diap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616" behindDoc="0" locked="0" layoutInCell="1" allowOverlap="1" wp14:anchorId="038D08E4" wp14:editId="549AC8DA">
                <wp:simplePos x="0" y="0"/>
                <wp:positionH relativeFrom="column">
                  <wp:posOffset>-1694180</wp:posOffset>
                </wp:positionH>
                <wp:positionV relativeFrom="paragraph">
                  <wp:posOffset>-1944370</wp:posOffset>
                </wp:positionV>
                <wp:extent cx="9440545" cy="2124710"/>
                <wp:effectExtent l="0" t="0" r="0" b="0"/>
                <wp:wrapNone/>
                <wp:docPr id="7" name="Ruban oran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64A9777" id="Ruban orange" o:spid="_x0000_s1026" style="position:absolute;margin-left:-133.4pt;margin-top:-153.1pt;width:743.35pt;height:167.3pt;rotation:-816087fd;z-index:251686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  <v:fill opacity="58853f"/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688" behindDoc="0" locked="0" layoutInCell="1" allowOverlap="1" wp14:anchorId="51182B9C" wp14:editId="274DE667">
                <wp:simplePos x="0" y="0"/>
                <wp:positionH relativeFrom="column">
                  <wp:posOffset>-1026795</wp:posOffset>
                </wp:positionH>
                <wp:positionV relativeFrom="paragraph">
                  <wp:posOffset>-1937385</wp:posOffset>
                </wp:positionV>
                <wp:extent cx="8191500" cy="1496060"/>
                <wp:effectExtent l="0" t="0" r="0" b="8890"/>
                <wp:wrapNone/>
                <wp:docPr id="9" name="Ruban ble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1500" cy="149606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40991" h="1070169">
                              <a:moveTo>
                                <a:pt x="9606322" y="161998"/>
                              </a:moveTo>
                              <a:cubicBezTo>
                                <a:pt x="9879372" y="130248"/>
                                <a:pt x="8476022" y="1660"/>
                                <a:pt x="7625122" y="73"/>
                              </a:cubicBezTo>
                              <a:cubicBezTo>
                                <a:pt x="6774222" y="-1514"/>
                                <a:pt x="5721709" y="22298"/>
                                <a:pt x="4500922" y="152473"/>
                              </a:cubicBezTo>
                              <a:cubicBezTo>
                                <a:pt x="3280135" y="282648"/>
                                <a:pt x="990959" y="628723"/>
                                <a:pt x="300397" y="781123"/>
                              </a:cubicBezTo>
                              <a:cubicBezTo>
                                <a:pt x="-390165" y="933523"/>
                                <a:pt x="321035" y="1031948"/>
                                <a:pt x="357547" y="1066873"/>
                              </a:cubicBezTo>
                              <a:cubicBezTo>
                                <a:pt x="394059" y="1101798"/>
                                <a:pt x="1352910" y="850973"/>
                                <a:pt x="2291122" y="704923"/>
                              </a:cubicBezTo>
                              <a:cubicBezTo>
                                <a:pt x="3229334" y="558873"/>
                                <a:pt x="3673835" y="376310"/>
                                <a:pt x="5986822" y="190573"/>
                              </a:cubicBezTo>
                              <a:cubicBezTo>
                                <a:pt x="8299809" y="4836"/>
                                <a:pt x="9333272" y="193748"/>
                                <a:pt x="9606322" y="161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4D2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778006C" id="Ruban bleu" o:spid="_x0000_s1026" style="position:absolute;margin-left:-80.85pt;margin-top:-152.55pt;width:645pt;height:117.8pt;rotation:180;z-index:251689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40991,107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" path="m9606322,161998c9879372,130248,8476022,1660,7625122,73,6774222,-1514,5721709,22298,4500922,152473,3280135,282648,990959,628723,300397,781123v-690562,152400,20638,250825,57150,285750c394059,1101798,1352910,850973,2291122,704923,3229334,558873,3673835,376310,5986822,190573,8299809,4836,9333272,193748,9606322,161998xe" fillcolor="#00b4d2" stroked="f" strokeweight="2pt">
                <v:fill opacity="58853f"/>
                <v:path arrowok="t" o:connecttype="custom" o:connectlocs="8162043,226468;6478710,102;3824223,213152;255233,1091983;303791,1491452;1946659,985458;5086723,266415;8162043,226468" o:connectangles="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736" behindDoc="0" locked="0" layoutInCell="1" allowOverlap="1" wp14:anchorId="728CB204" wp14:editId="1A9630ED">
                <wp:simplePos x="0" y="0"/>
                <wp:positionH relativeFrom="column">
                  <wp:posOffset>-1541145</wp:posOffset>
                </wp:positionH>
                <wp:positionV relativeFrom="paragraph">
                  <wp:posOffset>-1993900</wp:posOffset>
                </wp:positionV>
                <wp:extent cx="9440545" cy="2124710"/>
                <wp:effectExtent l="0" t="0" r="0" b="0"/>
                <wp:wrapNone/>
                <wp:docPr id="15" name="Filet oran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7E4FFC8" id="Filet orange" o:spid="_x0000_s1026" style="position:absolute;margin-left:-121.35pt;margin-top:-157pt;width:743.35pt;height:167.3pt;rotation:-816087fd;z-index:251691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712" behindDoc="0" locked="0" layoutInCell="1" allowOverlap="1" wp14:anchorId="0EDFB61D" wp14:editId="375A2AFC">
                <wp:simplePos x="0" y="0"/>
                <wp:positionH relativeFrom="column">
                  <wp:posOffset>-1281430</wp:posOffset>
                </wp:positionH>
                <wp:positionV relativeFrom="paragraph">
                  <wp:posOffset>-1951355</wp:posOffset>
                </wp:positionV>
                <wp:extent cx="8557895" cy="1493520"/>
                <wp:effectExtent l="0" t="0" r="14605" b="11430"/>
                <wp:wrapNone/>
                <wp:docPr id="13" name="Filet ble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57895" cy="149352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  <a:gd name="connsiteX0" fmla="*/ 9663574 w 9698243"/>
                            <a:gd name="connsiteY0" fmla="*/ 161998 h 1068036"/>
                            <a:gd name="connsiteX1" fmla="*/ 7682374 w 9698243"/>
                            <a:gd name="connsiteY1" fmla="*/ 73 h 1068036"/>
                            <a:gd name="connsiteX2" fmla="*/ 4558174 w 9698243"/>
                            <a:gd name="connsiteY2" fmla="*/ 152473 h 1068036"/>
                            <a:gd name="connsiteX3" fmla="*/ 357649 w 9698243"/>
                            <a:gd name="connsiteY3" fmla="*/ 781123 h 1068036"/>
                            <a:gd name="connsiteX4" fmla="*/ 414799 w 9698243"/>
                            <a:gd name="connsiteY4" fmla="*/ 1066873 h 1068036"/>
                            <a:gd name="connsiteX5" fmla="*/ 1999856 w 9698243"/>
                            <a:gd name="connsiteY5" fmla="*/ 685873 h 1068036"/>
                            <a:gd name="connsiteX6" fmla="*/ 6044074 w 9698243"/>
                            <a:gd name="connsiteY6" fmla="*/ 190573 h 1068036"/>
                            <a:gd name="connsiteX7" fmla="*/ 9663574 w 9698243"/>
                            <a:gd name="connsiteY7" fmla="*/ 161998 h 1068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98243" h="1068036">
                              <a:moveTo>
                                <a:pt x="9663574" y="161998"/>
                              </a:moveTo>
                              <a:cubicBezTo>
                                <a:pt x="9936624" y="130248"/>
                                <a:pt x="8533274" y="1660"/>
                                <a:pt x="7682374" y="73"/>
                              </a:cubicBezTo>
                              <a:cubicBezTo>
                                <a:pt x="6831474" y="-1514"/>
                                <a:pt x="5778961" y="22298"/>
                                <a:pt x="4558174" y="152473"/>
                              </a:cubicBezTo>
                              <a:cubicBezTo>
                                <a:pt x="3337387" y="282648"/>
                                <a:pt x="1048211" y="628723"/>
                                <a:pt x="357649" y="781123"/>
                              </a:cubicBezTo>
                              <a:cubicBezTo>
                                <a:pt x="-332913" y="933523"/>
                                <a:pt x="141098" y="1082748"/>
                                <a:pt x="414799" y="1066873"/>
                              </a:cubicBezTo>
                              <a:cubicBezTo>
                                <a:pt x="688500" y="1050998"/>
                                <a:pt x="1061644" y="831923"/>
                                <a:pt x="1999856" y="685873"/>
                              </a:cubicBezTo>
                              <a:cubicBezTo>
                                <a:pt x="2938068" y="539823"/>
                                <a:pt x="4766788" y="277885"/>
                                <a:pt x="6044074" y="190573"/>
                              </a:cubicBezTo>
                              <a:cubicBezTo>
                                <a:pt x="7321360" y="103261"/>
                                <a:pt x="9390524" y="193748"/>
                                <a:pt x="9663574" y="16199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02744FD" id="Filet bleu" o:spid="_x0000_s1026" style="position:absolute;margin-left:-100.9pt;margin-top:-153.65pt;width:673.85pt;height:117.6pt;rotation:180;z-index:251690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8243,106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" path="m9663574,161998c9936624,130248,8533274,1660,7682374,73,6831474,-1514,5778961,22298,4558174,152473,3337387,282648,1048211,628723,357649,781123v-690562,152400,-216551,301625,57150,285750c688500,1050998,1061644,831923,1999856,685873,2938068,539823,4766788,277885,6044074,190573v1277286,-87312,3346450,3175,3619500,-28575xe" filled="f" strokecolor="#808285" strokeweight=".5pt">
                <v:path arrowok="t" o:connecttype="custom" o:connectlocs="8527302,226535;6779058,102;4022210,213215;315596,1092307;366026,1491894;1764707,959111;5333394,266493;8527302,226535" o:connectangles="0,0,0,0,0,0,0,0"/>
              </v:shape>
            </w:pict>
          </mc:Fallback>
        </mc:AlternateContent>
      </w:r>
      <w:r w:rsidR="00904403">
        <w:rPr>
          <w:noProof/>
        </w:rPr>
        <mc:AlternateContent>
          <mc:Choice Requires="wps">
            <w:drawing>
              <wp:anchor distT="0" distB="0" distL="114300" distR="114300" simplePos="0" relativeHeight="251684568" behindDoc="0" locked="0" layoutInCell="1" allowOverlap="1" wp14:anchorId="7A76B9C2" wp14:editId="37C1497A">
                <wp:simplePos x="0" y="0"/>
                <wp:positionH relativeFrom="column">
                  <wp:posOffset>-868680</wp:posOffset>
                </wp:positionH>
                <wp:positionV relativeFrom="paragraph">
                  <wp:posOffset>-10160</wp:posOffset>
                </wp:positionV>
                <wp:extent cx="237426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03" w:rsidRDefault="00904403" w:rsidP="009044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76B9C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8.4pt;margin-top:-.8pt;width:186.95pt;height:110.55pt;z-index:251684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" filled="f" stroked="f">
                <v:textbox style="mso-fit-shape-to-text:t">
                  <w:txbxContent>
                    <w:p w:rsidR="00904403" w:rsidRDefault="00904403" w:rsidP="00904403"/>
                  </w:txbxContent>
                </v:textbox>
              </v:shape>
            </w:pict>
          </mc:Fallback>
        </mc:AlternateContent>
      </w:r>
    </w:p>
    <w:p w:rsidR="00BA494B" w:rsidRDefault="00BA494B" w:rsidP="00A56E2A"/>
    <w:p w:rsidR="00584340" w:rsidRDefault="00584340" w:rsidP="00D7571D"/>
    <w:p w:rsidR="0069630D" w:rsidRDefault="0069630D" w:rsidP="0069630D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tbl>
      <w:tblPr>
        <w:tblW w:w="17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5954"/>
        <w:gridCol w:w="2552"/>
        <w:gridCol w:w="6237"/>
      </w:tblGrid>
      <w:tr w:rsidR="006954B4" w:rsidRPr="00BD7D35" w:rsidTr="006954B4">
        <w:trPr>
          <w:tblHeader/>
          <w:jc w:val="center"/>
        </w:trPr>
        <w:tc>
          <w:tcPr>
            <w:tcW w:w="8386" w:type="dxa"/>
            <w:gridSpan w:val="2"/>
            <w:shd w:val="clear" w:color="auto" w:fill="B2B3B5" w:themeFill="accent5" w:themeFillTint="99"/>
          </w:tcPr>
          <w:p w:rsidR="006954B4" w:rsidRPr="00BD7D35" w:rsidRDefault="006954B4" w:rsidP="00FF54D3">
            <w:pPr>
              <w:spacing w:before="80" w:after="80" w:line="240" w:lineRule="auto"/>
              <w:contextualSpacing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7D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Compétences priorisées au Cégep</w:t>
            </w:r>
          </w:p>
        </w:tc>
        <w:tc>
          <w:tcPr>
            <w:tcW w:w="8789" w:type="dxa"/>
            <w:gridSpan w:val="2"/>
            <w:shd w:val="clear" w:color="auto" w:fill="B2B3B5" w:themeFill="accent5" w:themeFillTint="99"/>
          </w:tcPr>
          <w:p w:rsidR="006954B4" w:rsidRPr="00BD7D35" w:rsidRDefault="006954B4" w:rsidP="00FF54D3">
            <w:pPr>
              <w:spacing w:before="80" w:after="80" w:line="240" w:lineRule="auto"/>
              <w:contextualSpacing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7D3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Compétences priorisées à l’Université Laval (baccalauréat)</w:t>
            </w:r>
          </w:p>
        </w:tc>
      </w:tr>
      <w:tr w:rsidR="006954B4" w:rsidRPr="006954B4" w:rsidTr="006954B4">
        <w:trPr>
          <w:tblHeader/>
          <w:jc w:val="center"/>
        </w:trPr>
        <w:tc>
          <w:tcPr>
            <w:tcW w:w="2432" w:type="dxa"/>
            <w:shd w:val="clear" w:color="auto" w:fill="F2F2F2" w:themeFill="background1" w:themeFillShade="F2"/>
          </w:tcPr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b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b/>
                <w:color w:val="404142" w:themeColor="accent5" w:themeShade="80"/>
              </w:rPr>
              <w:t>Compétence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b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b/>
                <w:color w:val="404142" w:themeColor="accent5" w:themeShade="80"/>
              </w:rPr>
              <w:t>Niveau recommandé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b/>
                <w:bCs/>
                <w:color w:val="404142" w:themeColor="accent5" w:themeShade="80"/>
              </w:rPr>
              <w:t>Compétence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b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b/>
                <w:color w:val="404142" w:themeColor="accent5" w:themeShade="80"/>
              </w:rPr>
              <w:t>Niveau recommandé</w:t>
            </w:r>
          </w:p>
        </w:tc>
      </w:tr>
      <w:tr w:rsidR="006954B4" w:rsidRPr="006954B4" w:rsidTr="006954B4">
        <w:trPr>
          <w:trHeight w:val="454"/>
          <w:jc w:val="center"/>
        </w:trPr>
        <w:tc>
          <w:tcPr>
            <w:tcW w:w="2432" w:type="dxa"/>
            <w:shd w:val="clear" w:color="auto" w:fill="F2F2F2" w:themeFill="background1" w:themeFillShade="F2"/>
          </w:tcPr>
          <w:p w:rsidR="006954B4" w:rsidRPr="006954B4" w:rsidRDefault="006954B4" w:rsidP="00FF54D3">
            <w:pPr>
              <w:pStyle w:val="Paragraphedeliste"/>
              <w:spacing w:before="80" w:after="80" w:line="240" w:lineRule="auto"/>
              <w:ind w:left="0"/>
              <w:contextualSpacing w:val="0"/>
              <w:rPr>
                <w:rFonts w:cs="Arial"/>
                <w:b/>
                <w:color w:val="404142" w:themeColor="accent5" w:themeShade="80"/>
              </w:rPr>
            </w:pPr>
            <w:r w:rsidRPr="006954B4">
              <w:rPr>
                <w:rFonts w:cs="Arial"/>
                <w:b/>
                <w:color w:val="404142" w:themeColor="accent5" w:themeShade="80"/>
              </w:rPr>
              <w:t>Préparer sa recherche d’information</w:t>
            </w: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t>L’étudiant détermine la nature et l’étendue de l’information dont il a besoin.</w:t>
            </w: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</w:tc>
        <w:tc>
          <w:tcPr>
            <w:tcW w:w="5954" w:type="dxa"/>
          </w:tcPr>
          <w:p w:rsidR="006954B4" w:rsidRPr="006954B4" w:rsidRDefault="006954B4" w:rsidP="006954B4">
            <w:pPr>
              <w:widowControl/>
              <w:numPr>
                <w:ilvl w:val="0"/>
                <w:numId w:val="23"/>
              </w:numPr>
              <w:spacing w:before="80" w:after="80" w:line="240" w:lineRule="auto"/>
              <w:ind w:left="357" w:hanging="357"/>
              <w:rPr>
                <w:rFonts w:ascii="Arial" w:hAnsi="Arial" w:cs="Arial"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t>Énonce sa question de recherche en une phrase simple.</w:t>
            </w:r>
          </w:p>
          <w:p w:rsidR="006954B4" w:rsidRPr="006954B4" w:rsidRDefault="006954B4" w:rsidP="006954B4">
            <w:pPr>
              <w:widowControl/>
              <w:numPr>
                <w:ilvl w:val="0"/>
                <w:numId w:val="23"/>
              </w:numPr>
              <w:spacing w:before="80" w:after="80" w:line="240" w:lineRule="auto"/>
              <w:ind w:left="357" w:hanging="357"/>
              <w:rPr>
                <w:rFonts w:ascii="Arial" w:hAnsi="Arial" w:cs="Arial"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t>Formule des questions en rapport avec le besoin d'information pour le préciser (qui? quoi? quand? où? comment? pourquoi?).</w:t>
            </w:r>
          </w:p>
          <w:p w:rsidR="006954B4" w:rsidRPr="006954B4" w:rsidRDefault="006954B4" w:rsidP="006954B4">
            <w:pPr>
              <w:widowControl/>
              <w:numPr>
                <w:ilvl w:val="0"/>
                <w:numId w:val="23"/>
              </w:numPr>
              <w:spacing w:before="80" w:after="80" w:line="240" w:lineRule="auto"/>
              <w:ind w:left="357" w:hanging="357"/>
              <w:rPr>
                <w:rFonts w:ascii="Arial" w:hAnsi="Arial" w:cs="Arial"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t>Utilise des sources d'information générales telles que des encyclopédies pour se familiariser davantage avec le sujet.</w:t>
            </w: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6954B4">
            <w:pPr>
              <w:widowControl/>
              <w:numPr>
                <w:ilvl w:val="0"/>
                <w:numId w:val="23"/>
              </w:numPr>
              <w:spacing w:before="80" w:after="80" w:line="240" w:lineRule="auto"/>
              <w:ind w:left="317"/>
              <w:rPr>
                <w:rFonts w:ascii="Arial" w:hAnsi="Arial" w:cs="Arial"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t xml:space="preserve">Reconnaît et décrit les caractéristiques générales des différents types de documents </w:t>
            </w:r>
            <w:r>
              <w:rPr>
                <w:rFonts w:ascii="Arial" w:hAnsi="Arial" w:cs="Arial"/>
                <w:color w:val="404142" w:themeColor="accent5" w:themeShade="80"/>
              </w:rPr>
              <w:t>suivant</w:t>
            </w:r>
            <w:r w:rsidRPr="006954B4">
              <w:rPr>
                <w:rFonts w:ascii="Arial" w:hAnsi="Arial" w:cs="Arial"/>
                <w:color w:val="404142" w:themeColor="accent5" w:themeShade="80"/>
              </w:rPr>
              <w:t> : dictionnaires, encyclopédies, livres, journaux, périodiques (populaires ou scientifiques), sites Web.</w:t>
            </w:r>
          </w:p>
          <w:p w:rsidR="006954B4" w:rsidRPr="006954B4" w:rsidRDefault="006954B4" w:rsidP="00FF54D3">
            <w:pPr>
              <w:spacing w:before="80" w:after="80" w:line="240" w:lineRule="auto"/>
              <w:ind w:left="317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6954B4">
            <w:pPr>
              <w:widowControl/>
              <w:numPr>
                <w:ilvl w:val="0"/>
                <w:numId w:val="19"/>
              </w:num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t xml:space="preserve">Identifie les principaux concepts et termes de recherche liés au besoin d’information. 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1"/>
                <w:numId w:val="19"/>
              </w:numPr>
              <w:spacing w:before="80" w:after="80" w:line="240" w:lineRule="auto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 xml:space="preserve">Détermine des mots-clés, des synonymes et des termes associés pour décrire l’information recherchée. 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954B4" w:rsidRPr="006954B4" w:rsidRDefault="006954B4" w:rsidP="00FF54D3">
            <w:pPr>
              <w:pStyle w:val="Paragraphedeliste"/>
              <w:spacing w:before="80" w:after="80" w:line="240" w:lineRule="auto"/>
              <w:ind w:left="0"/>
              <w:contextualSpacing w:val="0"/>
              <w:rPr>
                <w:rFonts w:cs="Arial"/>
                <w:b/>
                <w:color w:val="404142" w:themeColor="accent5" w:themeShade="80"/>
              </w:rPr>
            </w:pPr>
            <w:r w:rsidRPr="006954B4">
              <w:rPr>
                <w:rFonts w:cs="Arial"/>
                <w:b/>
                <w:color w:val="404142" w:themeColor="accent5" w:themeShade="80"/>
              </w:rPr>
              <w:t>Préparer sa recherche d’information</w:t>
            </w: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t>L’étudiant détermine la nature et l’étendue de l’information dont il a besoin.</w:t>
            </w: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b/>
                <w:color w:val="404142" w:themeColor="accent5" w:themeShade="80"/>
              </w:rPr>
            </w:pPr>
          </w:p>
        </w:tc>
        <w:tc>
          <w:tcPr>
            <w:tcW w:w="6237" w:type="dxa"/>
          </w:tcPr>
          <w:p w:rsidR="006954B4" w:rsidRPr="006954B4" w:rsidRDefault="006954B4" w:rsidP="006954B4">
            <w:pPr>
              <w:widowControl/>
              <w:numPr>
                <w:ilvl w:val="0"/>
                <w:numId w:val="18"/>
              </w:num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t xml:space="preserve">Choisit et énonce sa question de recherche en une phrase simple. </w:t>
            </w:r>
          </w:p>
          <w:p w:rsidR="006954B4" w:rsidRPr="006954B4" w:rsidRDefault="006954B4" w:rsidP="006954B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before="80" w:after="80"/>
              <w:rPr>
                <w:rFonts w:ascii="Arial" w:hAnsi="Arial" w:cs="Arial"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t>Formule des questions en rapport avec le besoin d’information pour le préciser (qui? quoi? quand? où? comment? pourquoi?).</w:t>
            </w:r>
          </w:p>
          <w:p w:rsidR="006954B4" w:rsidRPr="006954B4" w:rsidRDefault="006954B4" w:rsidP="006954B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before="80" w:after="80"/>
              <w:rPr>
                <w:rFonts w:ascii="Arial" w:hAnsi="Arial" w:cs="Arial"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t>Utilise des sources d’information générales, ou spécialisées selon sa discipline, telles que des encyclopédies, pour se familiariser davantage avec le sujet.</w:t>
            </w:r>
          </w:p>
          <w:p w:rsidR="006954B4" w:rsidRPr="006954B4" w:rsidRDefault="006954B4" w:rsidP="006954B4">
            <w:pPr>
              <w:widowControl/>
              <w:numPr>
                <w:ilvl w:val="0"/>
                <w:numId w:val="17"/>
              </w:num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t xml:space="preserve">Planifie un échéancier réaliste pour obtenir l’information. </w:t>
            </w:r>
          </w:p>
          <w:p w:rsidR="006954B4" w:rsidRPr="006954B4" w:rsidRDefault="006954B4" w:rsidP="006954B4">
            <w:pPr>
              <w:widowControl/>
              <w:numPr>
                <w:ilvl w:val="0"/>
                <w:numId w:val="19"/>
              </w:num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t>Définit ou modifie le besoin d’information pour en arriver à préciser la question de recherche.</w:t>
            </w:r>
          </w:p>
          <w:p w:rsidR="006954B4" w:rsidRPr="006954B4" w:rsidRDefault="006954B4" w:rsidP="006954B4">
            <w:pPr>
              <w:widowControl/>
              <w:numPr>
                <w:ilvl w:val="1"/>
                <w:numId w:val="19"/>
              </w:num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t>Reconnaît qu’une question de recherche initiale peut être trop générale ou restrictive.</w:t>
            </w:r>
          </w:p>
          <w:p w:rsidR="006954B4" w:rsidRPr="006954B4" w:rsidRDefault="006954B4" w:rsidP="006954B4">
            <w:pPr>
              <w:widowControl/>
              <w:numPr>
                <w:ilvl w:val="0"/>
                <w:numId w:val="19"/>
              </w:num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t xml:space="preserve">Reconnaît et détermine les différents types de documents dont il aura besoin, selon sa discipline : dictionnaires, encyclopédies, livres, journaux, périodiques, autres sources. </w:t>
            </w:r>
          </w:p>
          <w:p w:rsidR="006954B4" w:rsidRPr="006954B4" w:rsidRDefault="006954B4" w:rsidP="006954B4">
            <w:pPr>
              <w:widowControl/>
              <w:numPr>
                <w:ilvl w:val="0"/>
                <w:numId w:val="19"/>
              </w:numPr>
              <w:spacing w:before="80" w:after="80" w:line="240" w:lineRule="auto"/>
              <w:ind w:left="1167"/>
              <w:rPr>
                <w:rFonts w:ascii="Arial" w:hAnsi="Arial" w:cs="Arial"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t>Utilise des sources d’information primaires et secondaires.</w:t>
            </w:r>
          </w:p>
          <w:p w:rsidR="006954B4" w:rsidRPr="006954B4" w:rsidRDefault="006954B4" w:rsidP="00FF54D3">
            <w:pPr>
              <w:spacing w:before="80" w:after="80" w:line="240" w:lineRule="auto"/>
              <w:ind w:left="1167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6954B4">
            <w:pPr>
              <w:widowControl/>
              <w:numPr>
                <w:ilvl w:val="0"/>
                <w:numId w:val="19"/>
              </w:num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t xml:space="preserve">Trouve les principaux concepts et termes de recherche liés au besoin d’information. 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1"/>
                <w:numId w:val="19"/>
              </w:numPr>
              <w:spacing w:before="80" w:after="80" w:line="240" w:lineRule="auto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 xml:space="preserve">Détermine des mots-clés, des synonymes et des termes associés pour décrire l’information recherchée. 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1"/>
                <w:numId w:val="19"/>
              </w:numPr>
              <w:spacing w:before="80" w:after="80" w:line="240" w:lineRule="auto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 xml:space="preserve">Conçoit un plan de recherche approprié à la méthode de recherche choisie.  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1"/>
                <w:numId w:val="19"/>
              </w:numPr>
              <w:spacing w:before="80" w:after="80" w:line="240" w:lineRule="auto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lastRenderedPageBreak/>
              <w:t>Utilise le vocabulaire contrôlé de la discipline ou de l’outil de recherche retenu.</w:t>
            </w:r>
          </w:p>
        </w:tc>
      </w:tr>
      <w:tr w:rsidR="006954B4" w:rsidRPr="006954B4" w:rsidTr="006954B4">
        <w:trPr>
          <w:jc w:val="center"/>
        </w:trPr>
        <w:tc>
          <w:tcPr>
            <w:tcW w:w="2432" w:type="dxa"/>
            <w:shd w:val="clear" w:color="auto" w:fill="F2F2F2" w:themeFill="background1" w:themeFillShade="F2"/>
          </w:tcPr>
          <w:p w:rsidR="006954B4" w:rsidRPr="006954B4" w:rsidRDefault="006954B4" w:rsidP="00FF54D3">
            <w:pPr>
              <w:pStyle w:val="Paragraphedeliste"/>
              <w:spacing w:before="80" w:after="80" w:line="240" w:lineRule="auto"/>
              <w:ind w:left="0"/>
              <w:contextualSpacing w:val="0"/>
              <w:rPr>
                <w:rFonts w:cs="Arial"/>
                <w:b/>
                <w:color w:val="404142" w:themeColor="accent5" w:themeShade="80"/>
              </w:rPr>
            </w:pPr>
            <w:r w:rsidRPr="006954B4">
              <w:rPr>
                <w:rFonts w:cs="Arial"/>
                <w:b/>
                <w:color w:val="404142" w:themeColor="accent5" w:themeShade="80"/>
              </w:rPr>
              <w:lastRenderedPageBreak/>
              <w:t>Trouver l’information</w:t>
            </w: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bCs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t>L’étudiant trouve efficacement l’information dont il a besoin.</w:t>
            </w: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</w:tc>
        <w:tc>
          <w:tcPr>
            <w:tcW w:w="5954" w:type="dxa"/>
          </w:tcPr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4"/>
              </w:numPr>
              <w:spacing w:before="80" w:after="80" w:line="240" w:lineRule="auto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Connaît les différents services de la bibliothèque (référence, prêt, formation, outils).</w:t>
            </w: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30"/>
              </w:numPr>
              <w:spacing w:before="80" w:after="80" w:line="240" w:lineRule="auto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Distingue les différents types d'outils de recherche et décrit leurs caractéristiques principales (catalogues de bibliothèque, bases de données, moteurs de recherche Internet).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1"/>
                <w:numId w:val="27"/>
              </w:numPr>
              <w:spacing w:before="80" w:after="80" w:line="240" w:lineRule="auto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 xml:space="preserve">Utilise efficacement les différentes fonctionnalités des outils de recherche (opérateurs booléens, recherche par expression, </w:t>
            </w:r>
          </w:p>
          <w:p w:rsidR="006954B4" w:rsidRPr="006954B4" w:rsidRDefault="006954B4" w:rsidP="00FF54D3">
            <w:pPr>
              <w:spacing w:before="80" w:after="80" w:line="240" w:lineRule="auto"/>
              <w:ind w:left="1080"/>
              <w:rPr>
                <w:rFonts w:ascii="Arial" w:hAnsi="Arial" w:cs="Arial"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t>troncature, recherche par champ : sujet, auteur, titre)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8"/>
              </w:numPr>
              <w:spacing w:before="80" w:after="80" w:line="240" w:lineRule="auto"/>
              <w:ind w:left="1168" w:hanging="425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Interprète les informations des notices bibliographiques de différentes bases de données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4"/>
              </w:numPr>
              <w:spacing w:before="80" w:after="80" w:line="240" w:lineRule="auto"/>
              <w:ind w:left="1168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Vérifie la disponibilité des documents et les localise autant en format imprimé qu’électronique.</w:t>
            </w: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1"/>
                <w:numId w:val="27"/>
              </w:numPr>
              <w:spacing w:before="80" w:after="80" w:line="240" w:lineRule="auto"/>
              <w:ind w:left="317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Consigne tous les éléments pertinents des références sélectionnées pour consultation future.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954B4" w:rsidRPr="006954B4" w:rsidRDefault="006954B4" w:rsidP="00FF54D3">
            <w:pPr>
              <w:pStyle w:val="Paragraphedeliste"/>
              <w:spacing w:before="80" w:after="80" w:line="240" w:lineRule="auto"/>
              <w:ind w:left="0"/>
              <w:contextualSpacing w:val="0"/>
              <w:rPr>
                <w:rFonts w:cs="Arial"/>
                <w:b/>
                <w:color w:val="404142" w:themeColor="accent5" w:themeShade="80"/>
              </w:rPr>
            </w:pPr>
            <w:r w:rsidRPr="006954B4">
              <w:rPr>
                <w:rFonts w:cs="Arial"/>
                <w:b/>
                <w:color w:val="404142" w:themeColor="accent5" w:themeShade="80"/>
              </w:rPr>
              <w:t>Trouver l’information</w:t>
            </w: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t>L’étudiant trouve efficacement l’information dont il a besoin.</w:t>
            </w:r>
            <w:r w:rsidRPr="006954B4">
              <w:rPr>
                <w:rFonts w:ascii="Arial" w:hAnsi="Arial" w:cs="Arial"/>
                <w:b/>
                <w:bCs/>
                <w:color w:val="404142" w:themeColor="accent5" w:themeShade="80"/>
              </w:rPr>
              <w:t xml:space="preserve"> </w:t>
            </w: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b/>
                <w:color w:val="404142" w:themeColor="accent5" w:themeShade="80"/>
              </w:rPr>
            </w:pP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b/>
                <w:color w:val="404142" w:themeColor="accent5" w:themeShade="80"/>
              </w:rPr>
            </w:pPr>
          </w:p>
        </w:tc>
        <w:tc>
          <w:tcPr>
            <w:tcW w:w="6237" w:type="dxa"/>
          </w:tcPr>
          <w:p w:rsidR="006954B4" w:rsidRPr="006954B4" w:rsidRDefault="006954B4" w:rsidP="006954B4">
            <w:pPr>
              <w:widowControl/>
              <w:numPr>
                <w:ilvl w:val="0"/>
                <w:numId w:val="20"/>
              </w:num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t>Utilise les différents services et connaît les personnes ressources de la bibliothèque.</w:t>
            </w:r>
          </w:p>
          <w:p w:rsidR="006954B4" w:rsidRPr="006954B4" w:rsidRDefault="006954B4" w:rsidP="00FF54D3">
            <w:pPr>
              <w:spacing w:before="80" w:after="80" w:line="240" w:lineRule="auto"/>
              <w:ind w:left="360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6954B4">
            <w:pPr>
              <w:widowControl/>
              <w:numPr>
                <w:ilvl w:val="0"/>
                <w:numId w:val="20"/>
              </w:num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t>Se repère facilement  tant en ligne que physiquement à la Bibliothèque de l’Université Laval.</w:t>
            </w: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0"/>
              </w:numPr>
              <w:spacing w:before="80" w:after="80" w:line="240" w:lineRule="auto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Utilise les différents types d’outils de recherche (</w:t>
            </w:r>
            <w:r w:rsidR="002B4236">
              <w:rPr>
                <w:rFonts w:cs="Arial"/>
                <w:color w:val="404142" w:themeColor="accent5" w:themeShade="80"/>
              </w:rPr>
              <w:t>Sofia</w:t>
            </w:r>
            <w:bookmarkStart w:id="0" w:name="_GoBack"/>
            <w:bookmarkEnd w:id="0"/>
            <w:r w:rsidRPr="006954B4">
              <w:rPr>
                <w:rFonts w:cs="Arial"/>
                <w:color w:val="404142" w:themeColor="accent5" w:themeShade="80"/>
              </w:rPr>
              <w:t>, bases de données générales et spécialisées selon sa discipline, etc.).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4"/>
              </w:numPr>
              <w:spacing w:before="80" w:after="80" w:line="240" w:lineRule="auto"/>
              <w:ind w:left="1080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Interprète les informations des notices bibliographiques de ces outils de recherche.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4"/>
              </w:numPr>
              <w:spacing w:before="80" w:after="80" w:line="240" w:lineRule="auto"/>
              <w:ind w:left="1080"/>
              <w:contextualSpacing w:val="0"/>
              <w:rPr>
                <w:rFonts w:cs="Arial"/>
                <w:color w:val="404142" w:themeColor="accent5" w:themeShade="80"/>
                <w:lang w:val="fr-FR"/>
              </w:rPr>
            </w:pPr>
            <w:r w:rsidRPr="006954B4">
              <w:rPr>
                <w:rFonts w:cs="Arial"/>
                <w:color w:val="404142" w:themeColor="accent5" w:themeShade="80"/>
                <w:lang w:val="fr-FR"/>
              </w:rPr>
              <w:t>Construit une stratégie de recherche adaptée à l’outil de repérage</w:t>
            </w:r>
            <w:r w:rsidRPr="006954B4">
              <w:rPr>
                <w:rFonts w:cs="Arial"/>
                <w:color w:val="404142" w:themeColor="accent5" w:themeShade="80"/>
              </w:rPr>
              <w:t xml:space="preserve"> (opérateurs booléens, troncatures, opérateurs de proximité différents, etc.).</w:t>
            </w:r>
          </w:p>
          <w:p w:rsidR="006954B4" w:rsidRPr="006954B4" w:rsidRDefault="006954B4" w:rsidP="00FF54D3">
            <w:pPr>
              <w:pStyle w:val="Paragraphedeliste"/>
              <w:spacing w:before="80" w:after="80" w:line="240" w:lineRule="auto"/>
              <w:contextualSpacing w:val="0"/>
              <w:rPr>
                <w:rFonts w:cs="Arial"/>
                <w:color w:val="404142" w:themeColor="accent5" w:themeShade="80"/>
                <w:lang w:val="fr-FR"/>
              </w:rPr>
            </w:pPr>
          </w:p>
          <w:p w:rsidR="006954B4" w:rsidRPr="006954B4" w:rsidRDefault="006954B4" w:rsidP="00FF54D3">
            <w:pPr>
              <w:pStyle w:val="Paragraphedeliste"/>
              <w:spacing w:before="80" w:after="80" w:line="240" w:lineRule="auto"/>
              <w:contextualSpacing w:val="0"/>
              <w:rPr>
                <w:rFonts w:cs="Arial"/>
                <w:color w:val="404142" w:themeColor="accent5" w:themeShade="80"/>
                <w:lang w:val="fr-FR"/>
              </w:rPr>
            </w:pP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  <w:lang w:val="fr-FR"/>
              </w:rPr>
            </w:pP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4"/>
              </w:numPr>
              <w:spacing w:before="80" w:after="80" w:line="240" w:lineRule="auto"/>
              <w:ind w:left="1080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Vérifie la disponibilité des documents et les localise à la bibliothèque autant en format imprimé qu’électronique.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4"/>
              </w:numPr>
              <w:spacing w:before="80" w:after="80" w:line="240" w:lineRule="auto"/>
              <w:ind w:left="317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Reconnaît les différents types de sources citées et interprète les informations d’une référence.</w:t>
            </w: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4"/>
              </w:numPr>
              <w:spacing w:before="80" w:after="80" w:line="240" w:lineRule="auto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Consigne tous les éléments pertinents des références sélectionnées pour consultation future.</w:t>
            </w: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</w:tc>
      </w:tr>
      <w:tr w:rsidR="006954B4" w:rsidRPr="006954B4" w:rsidTr="006954B4">
        <w:trPr>
          <w:jc w:val="center"/>
        </w:trPr>
        <w:tc>
          <w:tcPr>
            <w:tcW w:w="2432" w:type="dxa"/>
            <w:shd w:val="clear" w:color="auto" w:fill="F2F2F2" w:themeFill="background1" w:themeFillShade="F2"/>
          </w:tcPr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b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b/>
                <w:color w:val="404142" w:themeColor="accent5" w:themeShade="80"/>
              </w:rPr>
              <w:t>Évaluer l’information</w:t>
            </w: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lastRenderedPageBreak/>
              <w:t xml:space="preserve">L’étudiant évalue tant l’information repérée que ses sources </w:t>
            </w: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</w:tc>
        <w:tc>
          <w:tcPr>
            <w:tcW w:w="5954" w:type="dxa"/>
          </w:tcPr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5"/>
              </w:numPr>
              <w:spacing w:before="80" w:after="80" w:line="240" w:lineRule="auto"/>
              <w:ind w:left="324" w:hangingChars="162" w:hanging="324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lastRenderedPageBreak/>
              <w:t xml:space="preserve">Évalue la pertinence des résultats de recherche pour répondre au besoin d’information en examinant des éléments des notices tels que le titre, les descripteurs, le </w:t>
            </w:r>
            <w:r w:rsidRPr="006954B4">
              <w:rPr>
                <w:rFonts w:cs="Arial"/>
                <w:color w:val="404142" w:themeColor="accent5" w:themeShade="80"/>
              </w:rPr>
              <w:lastRenderedPageBreak/>
              <w:t>résumé, la source, la date de publication.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31"/>
              </w:numPr>
              <w:spacing w:before="80" w:after="80" w:line="240" w:lineRule="auto"/>
              <w:ind w:left="324" w:hangingChars="162" w:hanging="324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Connaît et applique les critères généraux d'évaluation de la qualité des sources :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2"/>
              </w:numPr>
              <w:spacing w:before="80" w:after="80" w:line="240" w:lineRule="auto"/>
              <w:ind w:left="990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la fiabilité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2"/>
              </w:numPr>
              <w:spacing w:before="80" w:after="80" w:line="240" w:lineRule="auto"/>
              <w:ind w:left="990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la validité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2"/>
              </w:numPr>
              <w:spacing w:before="80" w:after="80" w:line="240" w:lineRule="auto"/>
              <w:ind w:left="990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l’exactitude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2"/>
              </w:numPr>
              <w:spacing w:before="80" w:after="80" w:line="240" w:lineRule="auto"/>
              <w:ind w:left="990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la crédibilité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2"/>
              </w:numPr>
              <w:spacing w:before="80" w:after="80" w:line="240" w:lineRule="auto"/>
              <w:ind w:left="990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l’actualité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2"/>
              </w:numPr>
              <w:spacing w:before="80" w:after="80" w:line="240" w:lineRule="auto"/>
              <w:ind w:left="990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l’objectivité ou le point de vue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b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b/>
                <w:color w:val="404142" w:themeColor="accent5" w:themeShade="80"/>
              </w:rPr>
              <w:lastRenderedPageBreak/>
              <w:t>Évaluer l’information</w:t>
            </w: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b/>
                <w:color w:val="404142" w:themeColor="accent5" w:themeShade="80"/>
              </w:rPr>
            </w:pP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lastRenderedPageBreak/>
              <w:t xml:space="preserve">L’étudiant évalue tant l’information repérée que ses sources </w:t>
            </w: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b/>
                <w:color w:val="404142" w:themeColor="accent5" w:themeShade="80"/>
              </w:rPr>
            </w:pPr>
          </w:p>
        </w:tc>
        <w:tc>
          <w:tcPr>
            <w:tcW w:w="6237" w:type="dxa"/>
          </w:tcPr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1"/>
              </w:numPr>
              <w:spacing w:before="80" w:after="80" w:line="240" w:lineRule="auto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Examine et compare l’information provenant de diverses sources pour en évaluer :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2"/>
              </w:numPr>
              <w:spacing w:before="80" w:after="80" w:line="240" w:lineRule="auto"/>
              <w:ind w:left="990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la fiabilité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2"/>
              </w:numPr>
              <w:spacing w:before="80" w:after="80" w:line="240" w:lineRule="auto"/>
              <w:ind w:left="990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la validité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2"/>
              </w:numPr>
              <w:spacing w:before="80" w:after="80" w:line="240" w:lineRule="auto"/>
              <w:ind w:left="990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l’exactitude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2"/>
              </w:numPr>
              <w:spacing w:before="80" w:after="80" w:line="240" w:lineRule="auto"/>
              <w:ind w:left="990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la crédibilité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2"/>
              </w:numPr>
              <w:spacing w:before="80" w:after="80" w:line="240" w:lineRule="auto"/>
              <w:ind w:left="990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l’actualité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2"/>
              </w:numPr>
              <w:spacing w:before="80" w:after="80" w:line="240" w:lineRule="auto"/>
              <w:ind w:left="1026" w:hanging="426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l’objectivité ou le point de vue</w:t>
            </w:r>
          </w:p>
        </w:tc>
      </w:tr>
      <w:tr w:rsidR="006954B4" w:rsidRPr="006954B4" w:rsidTr="006954B4">
        <w:trPr>
          <w:jc w:val="center"/>
        </w:trPr>
        <w:tc>
          <w:tcPr>
            <w:tcW w:w="2432" w:type="dxa"/>
            <w:shd w:val="clear" w:color="auto" w:fill="F2F2F2" w:themeFill="background1" w:themeFillShade="F2"/>
          </w:tcPr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b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b/>
                <w:color w:val="404142" w:themeColor="accent5" w:themeShade="80"/>
              </w:rPr>
              <w:lastRenderedPageBreak/>
              <w:t>Exploiter l’information de façon éthique</w:t>
            </w: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</w:p>
          <w:p w:rsidR="006954B4" w:rsidRPr="006954B4" w:rsidRDefault="006954B4" w:rsidP="00FF54D3">
            <w:pPr>
              <w:spacing w:before="80" w:after="80"/>
              <w:rPr>
                <w:rFonts w:ascii="Arial" w:hAnsi="Arial" w:cs="Arial"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t>L'étudiant respecte les enjeux éthiques, légaux et sociaux reliés à l’exploitation de l'information.</w:t>
            </w:r>
          </w:p>
        </w:tc>
        <w:tc>
          <w:tcPr>
            <w:tcW w:w="5954" w:type="dxa"/>
          </w:tcPr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6"/>
              </w:numPr>
              <w:spacing w:before="80" w:after="80" w:line="240" w:lineRule="auto"/>
              <w:ind w:left="360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Respecte le droit d'auteur et démontre une compréhension de ce qu'est le plagiat.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6"/>
              </w:numPr>
              <w:spacing w:before="80" w:after="80" w:line="240" w:lineRule="auto"/>
              <w:ind w:left="360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Cite, lorsque nécessaire, une source d'information utilisée, qu'il s'agisse d'une citation directe ou d'un texte paraphrasé, d'une image, d'une source imprimée ou électronique.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6"/>
              </w:numPr>
              <w:spacing w:before="80" w:after="80" w:line="240" w:lineRule="auto"/>
              <w:ind w:left="459" w:hanging="425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Rédige la bibliographie selon les normes exigées.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b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b/>
                <w:color w:val="404142" w:themeColor="accent5" w:themeShade="80"/>
              </w:rPr>
              <w:t>Exploiter l’information de façon éthique</w:t>
            </w:r>
          </w:p>
          <w:p w:rsidR="006954B4" w:rsidRPr="006954B4" w:rsidRDefault="006954B4" w:rsidP="00FF54D3">
            <w:pPr>
              <w:spacing w:before="80" w:after="80" w:line="240" w:lineRule="auto"/>
              <w:rPr>
                <w:rFonts w:ascii="Arial" w:hAnsi="Arial" w:cs="Arial"/>
                <w:b/>
                <w:color w:val="404142" w:themeColor="accent5" w:themeShade="80"/>
              </w:rPr>
            </w:pPr>
          </w:p>
          <w:p w:rsidR="006954B4" w:rsidRPr="006954B4" w:rsidRDefault="006954B4" w:rsidP="00FF54D3">
            <w:pPr>
              <w:spacing w:before="80" w:after="80"/>
              <w:rPr>
                <w:rFonts w:ascii="Arial" w:hAnsi="Arial" w:cs="Arial"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t>L'étudiant respecte les enjeux éthiques, légaux et sociaux reliés à l’exploitation de l'information.</w:t>
            </w:r>
          </w:p>
        </w:tc>
        <w:tc>
          <w:tcPr>
            <w:tcW w:w="6237" w:type="dxa"/>
          </w:tcPr>
          <w:p w:rsidR="006954B4" w:rsidRPr="006954B4" w:rsidRDefault="006954B4" w:rsidP="006954B4">
            <w:pPr>
              <w:widowControl/>
              <w:numPr>
                <w:ilvl w:val="0"/>
                <w:numId w:val="29"/>
              </w:numPr>
              <w:spacing w:before="80" w:after="80" w:line="240" w:lineRule="auto"/>
              <w:rPr>
                <w:rFonts w:ascii="Arial" w:hAnsi="Arial" w:cs="Arial"/>
                <w:color w:val="404142" w:themeColor="accent5" w:themeShade="80"/>
              </w:rPr>
            </w:pPr>
            <w:r w:rsidRPr="006954B4">
              <w:rPr>
                <w:rFonts w:ascii="Arial" w:hAnsi="Arial" w:cs="Arial"/>
                <w:color w:val="404142" w:themeColor="accent5" w:themeShade="80"/>
              </w:rPr>
              <w:t xml:space="preserve">Connaît les politiques institutionnelles concernant le plagiat 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6"/>
              </w:numPr>
              <w:spacing w:before="80" w:after="80" w:line="240" w:lineRule="auto"/>
              <w:ind w:left="317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Cite, lorsque nécessaire, une source d'information utilisée, qu'il s'agisse d'une citation directe ou d'un texte paraphrasé, d'une image, d'une source imprimée ou électronique.</w:t>
            </w:r>
          </w:p>
          <w:p w:rsidR="006954B4" w:rsidRPr="006954B4" w:rsidRDefault="006954B4" w:rsidP="006954B4">
            <w:pPr>
              <w:pStyle w:val="Paragraphedeliste"/>
              <w:widowControl/>
              <w:numPr>
                <w:ilvl w:val="0"/>
                <w:numId w:val="26"/>
              </w:numPr>
              <w:spacing w:before="80" w:after="80" w:line="240" w:lineRule="auto"/>
              <w:ind w:left="317" w:hanging="317"/>
              <w:contextualSpacing w:val="0"/>
              <w:rPr>
                <w:rFonts w:cs="Arial"/>
                <w:color w:val="404142" w:themeColor="accent5" w:themeShade="80"/>
              </w:rPr>
            </w:pPr>
            <w:r w:rsidRPr="006954B4">
              <w:rPr>
                <w:rFonts w:cs="Arial"/>
                <w:color w:val="404142" w:themeColor="accent5" w:themeShade="80"/>
              </w:rPr>
              <w:t>Rédige la bibliographie selon les normes exigées.</w:t>
            </w:r>
          </w:p>
        </w:tc>
      </w:tr>
    </w:tbl>
    <w:p w:rsidR="00D7571D" w:rsidRPr="006954B4" w:rsidRDefault="00D7571D" w:rsidP="006954B4">
      <w:pPr>
        <w:rPr>
          <w:color w:val="404142" w:themeColor="accent5" w:themeShade="80"/>
        </w:rPr>
      </w:pPr>
    </w:p>
    <w:sectPr w:rsidR="00D7571D" w:rsidRPr="006954B4" w:rsidSect="00695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1418" w:right="1806" w:bottom="14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9C" w:rsidRDefault="003C409C" w:rsidP="00A56E2A">
      <w:r>
        <w:separator/>
      </w:r>
    </w:p>
  </w:endnote>
  <w:endnote w:type="continuationSeparator" w:id="0">
    <w:p w:rsidR="003C409C" w:rsidRDefault="003C409C" w:rsidP="00A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B0" w:rsidRDefault="00122FB4">
    <w:pPr>
      <w:pStyle w:val="Pieddepage"/>
    </w:pPr>
    <w:r w:rsidRPr="00480F40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7A4D92B" wp14:editId="4A2C1119">
              <wp:simplePos x="0" y="0"/>
              <wp:positionH relativeFrom="column">
                <wp:posOffset>5440487</wp:posOffset>
              </wp:positionH>
              <wp:positionV relativeFrom="paragraph">
                <wp:posOffset>280035</wp:posOffset>
              </wp:positionV>
              <wp:extent cx="1083945" cy="230505"/>
              <wp:effectExtent l="0" t="0" r="0" b="0"/>
              <wp:wrapNone/>
              <wp:docPr id="26" name="Zone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94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2FB4" w:rsidRPr="00751A9A" w:rsidRDefault="00122FB4" w:rsidP="00122FB4">
                          <w:pPr>
                            <w:pStyle w:val="NormalWeb"/>
                          </w:pPr>
                          <w:r w:rsidRPr="00751A9A">
                            <w:rPr>
                              <w:rFonts w:hAnsi="Symbol"/>
                            </w:rPr>
                            <w:sym w:font="Symbol" w:char="F0E3"/>
                          </w:r>
                          <w:r w:rsidRPr="00751A9A">
                            <w:t xml:space="preserve"> Diapason 2011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A4D92B" id="_x0000_t202" coordsize="21600,21600" o:spt="202" path="m,l,21600r21600,l21600,xe">
              <v:stroke joinstyle="miter"/>
              <v:path gradientshapeok="t" o:connecttype="rect"/>
            </v:shapetype>
            <v:shape id="ZoneTexte 16" o:spid="_x0000_s1028" type="#_x0000_t202" style="position:absolute;margin-left:428.4pt;margin-top:22.05pt;width:85.35pt;height:18.1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" filled="f" stroked="f">
              <v:textbox style="mso-fit-shape-to-text:t">
                <w:txbxContent>
                  <w:p w:rsidR="00122FB4" w:rsidRPr="00751A9A" w:rsidRDefault="00122FB4" w:rsidP="00122FB4">
                    <w:pPr>
                      <w:pStyle w:val="NormalWeb"/>
                    </w:pPr>
                    <w:r w:rsidRPr="00751A9A">
                      <w:rPr>
                        <w:rFonts w:hAnsi="Symbol"/>
                      </w:rPr>
                      <w:sym w:font="Symbol" w:char="F0E3"/>
                    </w:r>
                    <w:r w:rsidRPr="00751A9A">
                      <w:t xml:space="preserve"> Diapason 2011</w:t>
                    </w:r>
                  </w:p>
                </w:txbxContent>
              </v:textbox>
            </v:shape>
          </w:pict>
        </mc:Fallback>
      </mc:AlternateContent>
    </w:r>
    <w:r w:rsidR="00443CB0" w:rsidRPr="00443CB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98DB0E" wp14:editId="5E185BEF">
              <wp:simplePos x="0" y="0"/>
              <wp:positionH relativeFrom="column">
                <wp:posOffset>-1990090</wp:posOffset>
              </wp:positionH>
              <wp:positionV relativeFrom="paragraph">
                <wp:posOffset>-1219200</wp:posOffset>
              </wp:positionV>
              <wp:extent cx="9440545" cy="2124710"/>
              <wp:effectExtent l="0" t="0" r="0" b="0"/>
              <wp:wrapNone/>
              <wp:docPr id="19" name="Ruban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03717FE6" id="Ruban orange" o:spid="_x0000_s1026" style="position:absolute;margin-left:-156.7pt;margin-top:-96pt;width:743.35pt;height:167.3pt;rotation:-1188278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 w:rsidR="00443CB0" w:rsidRPr="00443CB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8BD456" wp14:editId="7A5DD263">
              <wp:simplePos x="0" y="0"/>
              <wp:positionH relativeFrom="column">
                <wp:posOffset>-1719579</wp:posOffset>
              </wp:positionH>
              <wp:positionV relativeFrom="paragraph">
                <wp:posOffset>-1302247</wp:posOffset>
              </wp:positionV>
              <wp:extent cx="9440545" cy="2124710"/>
              <wp:effectExtent l="0" t="0" r="0" b="0"/>
              <wp:wrapNone/>
              <wp:docPr id="20" name="Filet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4E472753" id="Filet orange" o:spid="_x0000_s1026" style="position:absolute;margin-left:-135.4pt;margin-top:-102.55pt;width:743.35pt;height:167.3pt;rotation:-1188278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F40" w:rsidRDefault="006954B4" w:rsidP="006954B4">
    <w:pPr>
      <w:pStyle w:val="Pieddepage"/>
      <w:jc w:val="right"/>
    </w:pPr>
    <w:r>
      <w:t>Diapason été 2011</w:t>
    </w:r>
  </w:p>
  <w:p w:rsidR="00480F40" w:rsidRDefault="00480F40" w:rsidP="00A56E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B4" w:rsidRDefault="006954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9C" w:rsidRDefault="003C409C" w:rsidP="00A56E2A">
      <w:r>
        <w:separator/>
      </w:r>
    </w:p>
  </w:footnote>
  <w:footnote w:type="continuationSeparator" w:id="0">
    <w:p w:rsidR="003C409C" w:rsidRDefault="003C409C" w:rsidP="00A5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B4" w:rsidRDefault="006954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B4" w:rsidRDefault="006954B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B4" w:rsidRDefault="006954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FD0"/>
    <w:multiLevelType w:val="hybridMultilevel"/>
    <w:tmpl w:val="4F0A89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5EE0"/>
    <w:multiLevelType w:val="hybridMultilevel"/>
    <w:tmpl w:val="1A9EA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7396"/>
    <w:multiLevelType w:val="hybridMultilevel"/>
    <w:tmpl w:val="3744AD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C19B5"/>
    <w:multiLevelType w:val="hybridMultilevel"/>
    <w:tmpl w:val="F7AC3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A35BC"/>
    <w:multiLevelType w:val="hybridMultilevel"/>
    <w:tmpl w:val="768A18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BF7900"/>
    <w:multiLevelType w:val="hybridMultilevel"/>
    <w:tmpl w:val="89AADB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6E2000"/>
    <w:multiLevelType w:val="hybridMultilevel"/>
    <w:tmpl w:val="736EAB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B00094"/>
    <w:multiLevelType w:val="hybridMultilevel"/>
    <w:tmpl w:val="1062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07EF9"/>
    <w:multiLevelType w:val="hybridMultilevel"/>
    <w:tmpl w:val="B3008850"/>
    <w:lvl w:ilvl="0" w:tplc="2118E7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D37D75"/>
    <w:multiLevelType w:val="hybridMultilevel"/>
    <w:tmpl w:val="39D4FA3A"/>
    <w:lvl w:ilvl="0" w:tplc="0C0C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6" w15:restartNumberingAfterBreak="0">
    <w:nsid w:val="3EEC1FA3"/>
    <w:multiLevelType w:val="hybridMultilevel"/>
    <w:tmpl w:val="40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60C17"/>
    <w:multiLevelType w:val="hybridMultilevel"/>
    <w:tmpl w:val="AD88E3D6"/>
    <w:lvl w:ilvl="0" w:tplc="CA7C87FE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  <w:sz w:val="16"/>
      </w:rPr>
    </w:lvl>
    <w:lvl w:ilvl="1" w:tplc="040C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8" w15:restartNumberingAfterBreak="0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306E6C"/>
    <w:multiLevelType w:val="hybridMultilevel"/>
    <w:tmpl w:val="C72EE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50EC3"/>
    <w:multiLevelType w:val="multilevel"/>
    <w:tmpl w:val="6E0E9070"/>
    <w:numStyleLink w:val="StyleAvecpucesWingdingssymboleGauche19cmSuspendu"/>
  </w:abstractNum>
  <w:abstractNum w:abstractNumId="21" w15:restartNumberingAfterBreak="0">
    <w:nsid w:val="4E7F3333"/>
    <w:multiLevelType w:val="multilevel"/>
    <w:tmpl w:val="AB964D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7F34472"/>
    <w:multiLevelType w:val="hybridMultilevel"/>
    <w:tmpl w:val="4714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D114D"/>
    <w:multiLevelType w:val="multilevel"/>
    <w:tmpl w:val="F5E4C788"/>
    <w:numStyleLink w:val="StyleAvecpucesWingdingssymboleGauche063cmSuspendu"/>
  </w:abstractNum>
  <w:abstractNum w:abstractNumId="24" w15:restartNumberingAfterBreak="0">
    <w:nsid w:val="685B2D01"/>
    <w:multiLevelType w:val="multilevel"/>
    <w:tmpl w:val="6E0E9070"/>
    <w:numStyleLink w:val="StyleAvecpucesWingdingssymboleGauche19cmSuspendu"/>
  </w:abstractNum>
  <w:abstractNum w:abstractNumId="25" w15:restartNumberingAfterBreak="0">
    <w:nsid w:val="6C815CF4"/>
    <w:multiLevelType w:val="hybridMultilevel"/>
    <w:tmpl w:val="949CA2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5463AB"/>
    <w:multiLevelType w:val="hybridMultilevel"/>
    <w:tmpl w:val="C9461340"/>
    <w:lvl w:ilvl="0" w:tplc="0409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7" w15:restartNumberingAfterBreak="0">
    <w:nsid w:val="73746F46"/>
    <w:multiLevelType w:val="multilevel"/>
    <w:tmpl w:val="F5E4C788"/>
    <w:numStyleLink w:val="StyleAvecpucesWingdingssymboleGauche063cmSuspendu"/>
  </w:abstractNum>
  <w:abstractNum w:abstractNumId="28" w15:restartNumberingAfterBreak="0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5C5378"/>
    <w:multiLevelType w:val="hybridMultilevel"/>
    <w:tmpl w:val="97565566"/>
    <w:lvl w:ilvl="0" w:tplc="CA7C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8"/>
  </w:num>
  <w:num w:numId="4">
    <w:abstractNumId w:val="14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27"/>
  </w:num>
  <w:num w:numId="10">
    <w:abstractNumId w:val="23"/>
  </w:num>
  <w:num w:numId="11">
    <w:abstractNumId w:val="29"/>
  </w:num>
  <w:num w:numId="12">
    <w:abstractNumId w:val="24"/>
  </w:num>
  <w:num w:numId="13">
    <w:abstractNumId w:val="20"/>
  </w:num>
  <w:num w:numId="14">
    <w:abstractNumId w:val="19"/>
  </w:num>
  <w:num w:numId="15">
    <w:abstractNumId w:val="15"/>
  </w:num>
  <w:num w:numId="16">
    <w:abstractNumId w:val="2"/>
  </w:num>
  <w:num w:numId="17">
    <w:abstractNumId w:val="21"/>
  </w:num>
  <w:num w:numId="18">
    <w:abstractNumId w:val="7"/>
  </w:num>
  <w:num w:numId="19">
    <w:abstractNumId w:val="0"/>
  </w:num>
  <w:num w:numId="20">
    <w:abstractNumId w:val="10"/>
  </w:num>
  <w:num w:numId="21">
    <w:abstractNumId w:val="13"/>
  </w:num>
  <w:num w:numId="22">
    <w:abstractNumId w:val="30"/>
  </w:num>
  <w:num w:numId="23">
    <w:abstractNumId w:val="22"/>
  </w:num>
  <w:num w:numId="24">
    <w:abstractNumId w:val="11"/>
  </w:num>
  <w:num w:numId="25">
    <w:abstractNumId w:val="26"/>
  </w:num>
  <w:num w:numId="26">
    <w:abstractNumId w:val="16"/>
  </w:num>
  <w:num w:numId="27">
    <w:abstractNumId w:val="17"/>
  </w:num>
  <w:num w:numId="28">
    <w:abstractNumId w:val="4"/>
  </w:num>
  <w:num w:numId="29">
    <w:abstractNumId w:val="25"/>
  </w:num>
  <w:num w:numId="30">
    <w:abstractNumId w:val="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6"/>
    <w:rsid w:val="00040478"/>
    <w:rsid w:val="000B7FAD"/>
    <w:rsid w:val="00101098"/>
    <w:rsid w:val="00102172"/>
    <w:rsid w:val="00122FB4"/>
    <w:rsid w:val="001350AD"/>
    <w:rsid w:val="001401A8"/>
    <w:rsid w:val="001467F5"/>
    <w:rsid w:val="00154F7B"/>
    <w:rsid w:val="0018217B"/>
    <w:rsid w:val="001B6718"/>
    <w:rsid w:val="00222A3E"/>
    <w:rsid w:val="00227A60"/>
    <w:rsid w:val="00233230"/>
    <w:rsid w:val="00270207"/>
    <w:rsid w:val="002B4236"/>
    <w:rsid w:val="002B6AA8"/>
    <w:rsid w:val="002E2806"/>
    <w:rsid w:val="002E6911"/>
    <w:rsid w:val="0031606A"/>
    <w:rsid w:val="00317443"/>
    <w:rsid w:val="003C409C"/>
    <w:rsid w:val="003D36F0"/>
    <w:rsid w:val="003D5136"/>
    <w:rsid w:val="0040217A"/>
    <w:rsid w:val="004307A5"/>
    <w:rsid w:val="00443CB0"/>
    <w:rsid w:val="00451F90"/>
    <w:rsid w:val="00480F40"/>
    <w:rsid w:val="00483494"/>
    <w:rsid w:val="004F14A9"/>
    <w:rsid w:val="0050099C"/>
    <w:rsid w:val="00547187"/>
    <w:rsid w:val="00561888"/>
    <w:rsid w:val="00584340"/>
    <w:rsid w:val="005C16D1"/>
    <w:rsid w:val="005F2E0B"/>
    <w:rsid w:val="00607594"/>
    <w:rsid w:val="006238A4"/>
    <w:rsid w:val="00623C69"/>
    <w:rsid w:val="00684F72"/>
    <w:rsid w:val="006954B4"/>
    <w:rsid w:val="0069630D"/>
    <w:rsid w:val="006B48BC"/>
    <w:rsid w:val="006B5801"/>
    <w:rsid w:val="006C7122"/>
    <w:rsid w:val="006E4ADB"/>
    <w:rsid w:val="006E610A"/>
    <w:rsid w:val="00725AA9"/>
    <w:rsid w:val="00751A9A"/>
    <w:rsid w:val="00765B8C"/>
    <w:rsid w:val="008D53E0"/>
    <w:rsid w:val="008D5643"/>
    <w:rsid w:val="00904403"/>
    <w:rsid w:val="009075C4"/>
    <w:rsid w:val="00944AA0"/>
    <w:rsid w:val="00961CF7"/>
    <w:rsid w:val="00A35786"/>
    <w:rsid w:val="00A56E2A"/>
    <w:rsid w:val="00AB47A2"/>
    <w:rsid w:val="00AF3902"/>
    <w:rsid w:val="00B16436"/>
    <w:rsid w:val="00B55E92"/>
    <w:rsid w:val="00B71DF7"/>
    <w:rsid w:val="00B746BC"/>
    <w:rsid w:val="00B942AD"/>
    <w:rsid w:val="00BA494B"/>
    <w:rsid w:val="00C01D43"/>
    <w:rsid w:val="00C130D6"/>
    <w:rsid w:val="00C34075"/>
    <w:rsid w:val="00C41663"/>
    <w:rsid w:val="00C632C7"/>
    <w:rsid w:val="00D7571D"/>
    <w:rsid w:val="00DC72E5"/>
    <w:rsid w:val="00DD4FEE"/>
    <w:rsid w:val="00E054CF"/>
    <w:rsid w:val="00E5708D"/>
    <w:rsid w:val="00ED4602"/>
    <w:rsid w:val="00F05EB4"/>
    <w:rsid w:val="00F33041"/>
    <w:rsid w:val="00F36582"/>
    <w:rsid w:val="00F74FEF"/>
    <w:rsid w:val="00F90C58"/>
    <w:rsid w:val="00FA1316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9B6DC6"/>
  <w15:docId w15:val="{59AA7D32-0514-4B07-9E1E-D21B0EA0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630D"/>
    <w:pPr>
      <w:keepNext/>
      <w:keepLines/>
      <w:pBdr>
        <w:bottom w:val="single" w:sz="4" w:space="1" w:color="00B4D2" w:themeColor="accent1"/>
      </w:pBdr>
      <w:spacing w:before="200" w:after="120"/>
      <w:outlineLvl w:val="1"/>
    </w:pPr>
    <w:rPr>
      <w:rFonts w:asciiTheme="majorHAnsi" w:eastAsiaTheme="majorEastAsia" w:hAnsiTheme="majorHAnsi" w:cstheme="majorBidi"/>
      <w:bCs/>
      <w:color w:val="808285" w:themeColor="accent5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uiPriority w:val="99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69630D"/>
    <w:rPr>
      <w:rFonts w:asciiTheme="majorHAnsi" w:eastAsiaTheme="majorEastAsia" w:hAnsiTheme="majorHAnsi" w:cstheme="majorBidi"/>
      <w:bCs/>
      <w:color w:val="808285" w:themeColor="accent5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Borders>
        <w:top w:val="single" w:sz="4" w:space="0" w:color="FFFFFF" w:themeColor="background2"/>
        <w:bottom w:val="single" w:sz="4" w:space="0" w:color="FFFFFF" w:themeColor="background2"/>
      </w:tblBorders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Borders>
        <w:top w:val="single" w:sz="8" w:space="0" w:color="808285" w:themeColor="accent5"/>
        <w:bottom w:val="single" w:sz="8" w:space="0" w:color="8082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table" w:customStyle="1" w:styleId="Grilledutableau1">
    <w:name w:val="Grille du tableau1"/>
    <w:basedOn w:val="TableauNormal"/>
    <w:next w:val="Grilledutableau"/>
    <w:rsid w:val="0069630D"/>
    <w:rPr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B546-FD3A-47A8-81B4-264F4753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Gallet</dc:creator>
  <cp:lastModifiedBy>Pierre Chicoine</cp:lastModifiedBy>
  <cp:revision>4</cp:revision>
  <cp:lastPrinted>2012-01-19T14:26:00Z</cp:lastPrinted>
  <dcterms:created xsi:type="dcterms:W3CDTF">2012-02-22T19:17:00Z</dcterms:created>
  <dcterms:modified xsi:type="dcterms:W3CDTF">2021-05-31T13:21:00Z</dcterms:modified>
</cp:coreProperties>
</file>